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772" w:rsidRDefault="00017772" w:rsidP="00E077D7">
      <w:pPr>
        <w:ind w:left="0"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E077D7" w:rsidRDefault="00E077D7" w:rsidP="00E077D7">
      <w:pPr>
        <w:ind w:left="0"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E077D7" w:rsidRDefault="00E077D7" w:rsidP="00E077D7">
      <w:pPr>
        <w:ind w:left="0"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E077D7" w:rsidRDefault="00E077D7" w:rsidP="00E077D7">
      <w:pPr>
        <w:ind w:left="0"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E077D7" w:rsidRDefault="00E077D7" w:rsidP="00E077D7">
      <w:pPr>
        <w:ind w:left="0"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E077D7" w:rsidRDefault="00E077D7" w:rsidP="00E077D7">
      <w:pPr>
        <w:ind w:left="0"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E077D7" w:rsidRDefault="00E077D7" w:rsidP="00E077D7">
      <w:pPr>
        <w:ind w:left="0"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E077D7" w:rsidRDefault="00E077D7" w:rsidP="00E077D7">
      <w:pPr>
        <w:ind w:left="0"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E077D7" w:rsidRDefault="00E077D7" w:rsidP="00E077D7">
      <w:pPr>
        <w:ind w:left="0"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E077D7" w:rsidRDefault="00E077D7" w:rsidP="00E077D7">
      <w:pPr>
        <w:ind w:left="0"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E077D7" w:rsidRPr="00E077D7" w:rsidRDefault="00E077D7" w:rsidP="00E077D7">
      <w:pPr>
        <w:ind w:left="0"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E077D7" w:rsidRDefault="00711C01" w:rsidP="00E077D7">
      <w:pPr>
        <w:ind w:left="0" w:firstLine="0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E077D7">
        <w:rPr>
          <w:rFonts w:ascii="Times New Roman" w:hAnsi="Times New Roman"/>
          <w:b/>
          <w:bCs/>
          <w:iCs/>
          <w:sz w:val="28"/>
          <w:szCs w:val="28"/>
        </w:rPr>
        <w:t xml:space="preserve">Об информации администрации городского округа Тольятти </w:t>
      </w:r>
    </w:p>
    <w:p w:rsidR="00E077D7" w:rsidRDefault="001849C5" w:rsidP="00E077D7">
      <w:p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E077D7">
        <w:rPr>
          <w:rFonts w:ascii="Times New Roman" w:hAnsi="Times New Roman"/>
          <w:b/>
          <w:sz w:val="28"/>
          <w:szCs w:val="28"/>
        </w:rPr>
        <w:t>о мерах по реализации в 202</w:t>
      </w:r>
      <w:r w:rsidR="00077B15" w:rsidRPr="00E077D7">
        <w:rPr>
          <w:rFonts w:ascii="Times New Roman" w:hAnsi="Times New Roman"/>
          <w:b/>
          <w:sz w:val="28"/>
          <w:szCs w:val="28"/>
        </w:rPr>
        <w:t>4</w:t>
      </w:r>
      <w:r w:rsidR="00711C01" w:rsidRPr="00E077D7">
        <w:rPr>
          <w:rFonts w:ascii="Times New Roman" w:hAnsi="Times New Roman"/>
          <w:b/>
          <w:sz w:val="28"/>
          <w:szCs w:val="28"/>
        </w:rPr>
        <w:t xml:space="preserve"> году в городском округе Тольятти Указа Президента Российской Федерации от 07.05.2012 № 597 «О мероприятиях по реализации государственной социальной политики» </w:t>
      </w:r>
    </w:p>
    <w:p w:rsidR="00711C01" w:rsidRPr="00E077D7" w:rsidRDefault="00711C01" w:rsidP="00E077D7">
      <w:p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E077D7">
        <w:rPr>
          <w:rFonts w:ascii="Times New Roman" w:hAnsi="Times New Roman"/>
          <w:b/>
          <w:sz w:val="28"/>
          <w:szCs w:val="28"/>
        </w:rPr>
        <w:t>(в части обеспечения уровня заработной платы работников)</w:t>
      </w:r>
    </w:p>
    <w:p w:rsidR="00711C01" w:rsidRDefault="00711C01" w:rsidP="00E077D7">
      <w:pPr>
        <w:ind w:left="0" w:firstLine="0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E077D7" w:rsidRDefault="00E077D7" w:rsidP="00E077D7">
      <w:pPr>
        <w:ind w:left="0" w:firstLine="0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E077D7" w:rsidRPr="00E077D7" w:rsidRDefault="00E077D7" w:rsidP="00E077D7">
      <w:pPr>
        <w:ind w:left="0" w:firstLine="0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07245D" w:rsidRPr="00E077D7" w:rsidRDefault="0007245D" w:rsidP="00E077D7">
      <w:p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7D7">
        <w:rPr>
          <w:rFonts w:ascii="Times New Roman" w:hAnsi="Times New Roman"/>
          <w:sz w:val="28"/>
          <w:szCs w:val="28"/>
        </w:rPr>
        <w:t xml:space="preserve">Рассмотрев </w:t>
      </w:r>
      <w:r w:rsidRPr="00E077D7">
        <w:rPr>
          <w:rFonts w:ascii="Times New Roman" w:hAnsi="Times New Roman"/>
          <w:bCs/>
          <w:iCs/>
          <w:sz w:val="28"/>
          <w:szCs w:val="28"/>
        </w:rPr>
        <w:t xml:space="preserve">информацию администрации городского округа Тольятти </w:t>
      </w:r>
      <w:r w:rsidRPr="00E077D7">
        <w:rPr>
          <w:rFonts w:ascii="Times New Roman" w:hAnsi="Times New Roman"/>
          <w:sz w:val="28"/>
          <w:szCs w:val="28"/>
        </w:rPr>
        <w:t>о мерах по реализации в 202</w:t>
      </w:r>
      <w:r w:rsidR="00077B15" w:rsidRPr="00E077D7">
        <w:rPr>
          <w:rFonts w:ascii="Times New Roman" w:hAnsi="Times New Roman"/>
          <w:sz w:val="28"/>
          <w:szCs w:val="28"/>
        </w:rPr>
        <w:t>4</w:t>
      </w:r>
      <w:r w:rsidRPr="00E077D7">
        <w:rPr>
          <w:rFonts w:ascii="Times New Roman" w:hAnsi="Times New Roman"/>
          <w:sz w:val="28"/>
          <w:szCs w:val="28"/>
        </w:rPr>
        <w:t xml:space="preserve"> году в городском округе Тольятти Указа Президента Российской Федерации от 07.05.2012 № 597 «О мероприятиях по реализации государственной социальной политики» </w:t>
      </w:r>
      <w:r w:rsidR="00FC70B5">
        <w:rPr>
          <w:rFonts w:ascii="Times New Roman" w:hAnsi="Times New Roman"/>
          <w:sz w:val="28"/>
          <w:szCs w:val="28"/>
        </w:rPr>
        <w:t>(</w:t>
      </w:r>
      <w:r w:rsidRPr="00E077D7">
        <w:rPr>
          <w:rFonts w:ascii="Times New Roman" w:hAnsi="Times New Roman"/>
          <w:sz w:val="28"/>
          <w:szCs w:val="28"/>
        </w:rPr>
        <w:t>в части обеспечения уровня заработной платы работников</w:t>
      </w:r>
      <w:r w:rsidR="00FC70B5">
        <w:rPr>
          <w:rFonts w:ascii="Times New Roman" w:hAnsi="Times New Roman"/>
          <w:sz w:val="28"/>
          <w:szCs w:val="28"/>
        </w:rPr>
        <w:t>)</w:t>
      </w:r>
      <w:r w:rsidRPr="00E077D7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E077D7">
        <w:rPr>
          <w:rFonts w:ascii="Times New Roman" w:hAnsi="Times New Roman"/>
          <w:sz w:val="28"/>
          <w:szCs w:val="28"/>
        </w:rPr>
        <w:t>Дума</w:t>
      </w:r>
    </w:p>
    <w:p w:rsidR="0007245D" w:rsidRPr="00E077D7" w:rsidRDefault="0007245D" w:rsidP="00E077D7">
      <w:pPr>
        <w:ind w:left="0" w:firstLine="0"/>
        <w:jc w:val="both"/>
        <w:rPr>
          <w:rFonts w:ascii="Times New Roman" w:hAnsi="Times New Roman"/>
          <w:sz w:val="20"/>
          <w:szCs w:val="20"/>
        </w:rPr>
      </w:pPr>
    </w:p>
    <w:p w:rsidR="0007245D" w:rsidRPr="00E077D7" w:rsidRDefault="0007245D" w:rsidP="00E077D7">
      <w:pPr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E077D7">
        <w:rPr>
          <w:rFonts w:ascii="Times New Roman" w:hAnsi="Times New Roman"/>
          <w:sz w:val="28"/>
          <w:szCs w:val="28"/>
        </w:rPr>
        <w:t>РЕШИЛА:</w:t>
      </w:r>
    </w:p>
    <w:p w:rsidR="0007245D" w:rsidRPr="00E077D7" w:rsidRDefault="0007245D" w:rsidP="00E077D7">
      <w:pPr>
        <w:ind w:left="0" w:firstLine="0"/>
        <w:jc w:val="both"/>
        <w:rPr>
          <w:rFonts w:ascii="Times New Roman" w:hAnsi="Times New Roman"/>
          <w:bCs/>
          <w:sz w:val="20"/>
          <w:szCs w:val="20"/>
        </w:rPr>
      </w:pPr>
    </w:p>
    <w:p w:rsidR="0007245D" w:rsidRPr="00E077D7" w:rsidRDefault="0007245D" w:rsidP="00E077D7">
      <w:p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7D7">
        <w:rPr>
          <w:rFonts w:ascii="Times New Roman" w:hAnsi="Times New Roman"/>
          <w:sz w:val="28"/>
          <w:szCs w:val="28"/>
        </w:rPr>
        <w:t>1. Информацию администрации городского округа Тольятти принять к сведению.</w:t>
      </w:r>
    </w:p>
    <w:p w:rsidR="0007245D" w:rsidRPr="00E077D7" w:rsidRDefault="0007245D" w:rsidP="00E077D7">
      <w:p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7D7">
        <w:rPr>
          <w:rFonts w:ascii="Times New Roman" w:hAnsi="Times New Roman"/>
          <w:sz w:val="28"/>
          <w:szCs w:val="28"/>
        </w:rPr>
        <w:t xml:space="preserve">2. </w:t>
      </w:r>
      <w:r w:rsidR="00474545" w:rsidRPr="00E077D7">
        <w:rPr>
          <w:rFonts w:ascii="Times New Roman" w:hAnsi="Times New Roman"/>
          <w:sz w:val="28"/>
          <w:szCs w:val="28"/>
        </w:rPr>
        <w:t>С</w:t>
      </w:r>
      <w:r w:rsidRPr="00E077D7">
        <w:rPr>
          <w:rFonts w:ascii="Times New Roman" w:hAnsi="Times New Roman"/>
          <w:sz w:val="28"/>
          <w:szCs w:val="28"/>
        </w:rPr>
        <w:t>огласно представленной информации</w:t>
      </w:r>
      <w:r w:rsidR="00474545" w:rsidRPr="00E077D7">
        <w:rPr>
          <w:rFonts w:ascii="Times New Roman" w:hAnsi="Times New Roman"/>
          <w:sz w:val="28"/>
          <w:szCs w:val="28"/>
        </w:rPr>
        <w:t xml:space="preserve"> администрации городского округа Тольятти</w:t>
      </w:r>
      <w:r w:rsidRPr="00E077D7">
        <w:rPr>
          <w:rFonts w:ascii="Times New Roman" w:hAnsi="Times New Roman"/>
          <w:sz w:val="28"/>
          <w:szCs w:val="28"/>
        </w:rPr>
        <w:t xml:space="preserve">, фактическая </w:t>
      </w:r>
      <w:r w:rsidRPr="00E077D7">
        <w:rPr>
          <w:rFonts w:ascii="Times New Roman" w:hAnsi="Times New Roman"/>
          <w:bCs/>
          <w:sz w:val="28"/>
          <w:szCs w:val="28"/>
        </w:rPr>
        <w:t xml:space="preserve">среднемесячная заработная плата работников </w:t>
      </w:r>
      <w:r w:rsidRPr="00E077D7">
        <w:rPr>
          <w:rFonts w:ascii="Times New Roman" w:hAnsi="Times New Roman"/>
          <w:sz w:val="28"/>
          <w:szCs w:val="28"/>
        </w:rPr>
        <w:t>списочного состава</w:t>
      </w:r>
      <w:r w:rsidRPr="00E077D7">
        <w:rPr>
          <w:rFonts w:ascii="Times New Roman" w:hAnsi="Times New Roman"/>
          <w:bCs/>
          <w:sz w:val="28"/>
          <w:szCs w:val="28"/>
        </w:rPr>
        <w:t xml:space="preserve"> (без внешних совместителей) по состоянию на 01.11.202</w:t>
      </w:r>
      <w:r w:rsidR="008B34A5" w:rsidRPr="00E077D7">
        <w:rPr>
          <w:rFonts w:ascii="Times New Roman" w:hAnsi="Times New Roman"/>
          <w:bCs/>
          <w:sz w:val="28"/>
          <w:szCs w:val="28"/>
        </w:rPr>
        <w:t>4</w:t>
      </w:r>
      <w:r w:rsidRPr="00E077D7">
        <w:rPr>
          <w:rFonts w:ascii="Times New Roman" w:hAnsi="Times New Roman"/>
          <w:bCs/>
          <w:sz w:val="28"/>
          <w:szCs w:val="28"/>
        </w:rPr>
        <w:t xml:space="preserve"> составила:</w:t>
      </w:r>
    </w:p>
    <w:p w:rsidR="0007245D" w:rsidRPr="00E077D7" w:rsidRDefault="0007245D" w:rsidP="00E077D7">
      <w:pPr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077D7">
        <w:rPr>
          <w:rFonts w:ascii="Times New Roman" w:hAnsi="Times New Roman"/>
          <w:bCs/>
          <w:sz w:val="28"/>
          <w:szCs w:val="28"/>
        </w:rPr>
        <w:t xml:space="preserve">1) в отрасли «Образование»: </w:t>
      </w:r>
    </w:p>
    <w:p w:rsidR="0007245D" w:rsidRPr="00E077D7" w:rsidRDefault="0007245D" w:rsidP="00E077D7">
      <w:p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7D7">
        <w:rPr>
          <w:rFonts w:ascii="Times New Roman" w:hAnsi="Times New Roman"/>
          <w:bCs/>
          <w:sz w:val="28"/>
          <w:szCs w:val="28"/>
        </w:rPr>
        <w:t xml:space="preserve">- у педагогических работников </w:t>
      </w:r>
      <w:r w:rsidRPr="00E077D7">
        <w:rPr>
          <w:rFonts w:ascii="Times New Roman" w:hAnsi="Times New Roman"/>
          <w:sz w:val="28"/>
          <w:szCs w:val="28"/>
        </w:rPr>
        <w:t>дошкольных</w:t>
      </w:r>
      <w:r w:rsidRPr="00E077D7">
        <w:rPr>
          <w:rFonts w:ascii="Times New Roman" w:hAnsi="Times New Roman"/>
          <w:bCs/>
          <w:sz w:val="28"/>
          <w:szCs w:val="28"/>
        </w:rPr>
        <w:t xml:space="preserve"> образовательных учреждений</w:t>
      </w:r>
      <w:r w:rsidR="00607B5F" w:rsidRPr="00E077D7">
        <w:rPr>
          <w:rFonts w:ascii="Times New Roman" w:hAnsi="Times New Roman"/>
          <w:bCs/>
          <w:sz w:val="28"/>
          <w:szCs w:val="28"/>
        </w:rPr>
        <w:t xml:space="preserve"> -</w:t>
      </w:r>
      <w:r w:rsidRPr="00E077D7">
        <w:rPr>
          <w:rFonts w:ascii="Times New Roman" w:hAnsi="Times New Roman"/>
          <w:bCs/>
          <w:sz w:val="28"/>
          <w:szCs w:val="28"/>
        </w:rPr>
        <w:t xml:space="preserve"> </w:t>
      </w:r>
      <w:r w:rsidR="00E077D7">
        <w:rPr>
          <w:rFonts w:ascii="Times New Roman" w:hAnsi="Times New Roman"/>
          <w:sz w:val="28"/>
          <w:szCs w:val="28"/>
        </w:rPr>
        <w:t>49</w:t>
      </w:r>
      <w:r w:rsidR="00E077D7" w:rsidRPr="00991DC5">
        <w:rPr>
          <w:rFonts w:ascii="Times New Roman" w:hAnsi="Times New Roman"/>
          <w:sz w:val="28"/>
          <w:szCs w:val="28"/>
        </w:rPr>
        <w:t> </w:t>
      </w:r>
      <w:r w:rsidR="008B34A5" w:rsidRPr="00E077D7">
        <w:rPr>
          <w:rFonts w:ascii="Times New Roman" w:hAnsi="Times New Roman"/>
          <w:sz w:val="28"/>
          <w:szCs w:val="28"/>
        </w:rPr>
        <w:t>548</w:t>
      </w:r>
      <w:r w:rsidRPr="00E077D7">
        <w:rPr>
          <w:rFonts w:ascii="Times New Roman" w:hAnsi="Times New Roman"/>
          <w:sz w:val="28"/>
          <w:szCs w:val="28"/>
        </w:rPr>
        <w:t xml:space="preserve"> руб. (10</w:t>
      </w:r>
      <w:r w:rsidR="008B34A5" w:rsidRPr="00E077D7">
        <w:rPr>
          <w:rFonts w:ascii="Times New Roman" w:hAnsi="Times New Roman"/>
          <w:sz w:val="28"/>
          <w:szCs w:val="28"/>
        </w:rPr>
        <w:t>0,0</w:t>
      </w:r>
      <w:r w:rsidRPr="00E077D7">
        <w:rPr>
          <w:rFonts w:ascii="Times New Roman" w:hAnsi="Times New Roman"/>
          <w:sz w:val="28"/>
          <w:szCs w:val="28"/>
        </w:rPr>
        <w:t>% от прогнозного значения) за счет средств областного бюджета;</w:t>
      </w:r>
    </w:p>
    <w:p w:rsidR="0007245D" w:rsidRPr="00E077D7" w:rsidRDefault="0007245D" w:rsidP="00E077D7">
      <w:p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7D7">
        <w:rPr>
          <w:rFonts w:ascii="Times New Roman" w:hAnsi="Times New Roman"/>
          <w:sz w:val="28"/>
          <w:szCs w:val="28"/>
        </w:rPr>
        <w:t xml:space="preserve">-  у </w:t>
      </w:r>
      <w:r w:rsidRPr="00E077D7">
        <w:rPr>
          <w:rFonts w:ascii="Times New Roman" w:hAnsi="Times New Roman"/>
          <w:bCs/>
          <w:sz w:val="28"/>
          <w:szCs w:val="28"/>
        </w:rPr>
        <w:t xml:space="preserve">педагогических работников </w:t>
      </w:r>
      <w:r w:rsidR="00E077D7">
        <w:rPr>
          <w:rFonts w:ascii="Times New Roman" w:hAnsi="Times New Roman"/>
          <w:sz w:val="28"/>
          <w:szCs w:val="28"/>
        </w:rPr>
        <w:t xml:space="preserve">общеобразовательных </w:t>
      </w:r>
      <w:r w:rsidRPr="00E077D7">
        <w:rPr>
          <w:rFonts w:ascii="Times New Roman" w:hAnsi="Times New Roman"/>
          <w:bCs/>
          <w:sz w:val="28"/>
          <w:szCs w:val="28"/>
        </w:rPr>
        <w:t xml:space="preserve">учреждений - </w:t>
      </w:r>
      <w:r w:rsidR="00E077D7">
        <w:rPr>
          <w:rFonts w:ascii="Times New Roman" w:hAnsi="Times New Roman"/>
          <w:bCs/>
          <w:sz w:val="28"/>
          <w:szCs w:val="28"/>
        </w:rPr>
        <w:br/>
      </w:r>
      <w:r w:rsidR="008B34A5" w:rsidRPr="00E077D7">
        <w:rPr>
          <w:rFonts w:ascii="Times New Roman" w:hAnsi="Times New Roman"/>
          <w:bCs/>
          <w:sz w:val="28"/>
          <w:szCs w:val="28"/>
        </w:rPr>
        <w:t>51</w:t>
      </w:r>
      <w:r w:rsidR="00E077D7" w:rsidRPr="00991DC5">
        <w:rPr>
          <w:rFonts w:ascii="Times New Roman" w:hAnsi="Times New Roman"/>
          <w:sz w:val="28"/>
          <w:szCs w:val="28"/>
        </w:rPr>
        <w:t> </w:t>
      </w:r>
      <w:r w:rsidR="008B34A5" w:rsidRPr="00E077D7">
        <w:rPr>
          <w:rFonts w:ascii="Times New Roman" w:hAnsi="Times New Roman"/>
          <w:bCs/>
          <w:sz w:val="28"/>
          <w:szCs w:val="28"/>
        </w:rPr>
        <w:t>233</w:t>
      </w:r>
      <w:r w:rsidRPr="00E077D7">
        <w:rPr>
          <w:rFonts w:ascii="Times New Roman" w:hAnsi="Times New Roman"/>
          <w:sz w:val="28"/>
          <w:szCs w:val="28"/>
        </w:rPr>
        <w:t xml:space="preserve"> руб. (</w:t>
      </w:r>
      <w:r w:rsidR="008B34A5" w:rsidRPr="00E077D7">
        <w:rPr>
          <w:rFonts w:ascii="Times New Roman" w:hAnsi="Times New Roman"/>
          <w:sz w:val="28"/>
          <w:szCs w:val="28"/>
        </w:rPr>
        <w:t>96,7</w:t>
      </w:r>
      <w:r w:rsidRPr="00E077D7">
        <w:rPr>
          <w:rFonts w:ascii="Times New Roman" w:hAnsi="Times New Roman"/>
          <w:sz w:val="28"/>
          <w:szCs w:val="28"/>
        </w:rPr>
        <w:t>% от прогнозного значения) за счет средств областного бюджета</w:t>
      </w:r>
      <w:r w:rsidR="00443A9C" w:rsidRPr="00E077D7">
        <w:rPr>
          <w:rFonts w:ascii="Times New Roman" w:hAnsi="Times New Roman"/>
          <w:sz w:val="28"/>
          <w:szCs w:val="28"/>
        </w:rPr>
        <w:t xml:space="preserve"> </w:t>
      </w:r>
      <w:r w:rsidR="00443A9C" w:rsidRPr="00E077D7">
        <w:rPr>
          <w:rFonts w:ascii="Times New Roman" w:hAnsi="Times New Roman"/>
          <w:bCs/>
          <w:sz w:val="28"/>
          <w:szCs w:val="28"/>
        </w:rPr>
        <w:t>(без учета средств федерального бюджета – 5</w:t>
      </w:r>
      <w:r w:rsidR="00E077D7" w:rsidRPr="00991DC5">
        <w:rPr>
          <w:rFonts w:ascii="Times New Roman" w:hAnsi="Times New Roman"/>
          <w:sz w:val="28"/>
          <w:szCs w:val="28"/>
        </w:rPr>
        <w:t> </w:t>
      </w:r>
      <w:r w:rsidR="00443A9C" w:rsidRPr="00E077D7">
        <w:rPr>
          <w:rFonts w:ascii="Times New Roman" w:hAnsi="Times New Roman"/>
          <w:bCs/>
          <w:sz w:val="28"/>
          <w:szCs w:val="28"/>
        </w:rPr>
        <w:t>000 руб</w:t>
      </w:r>
      <w:r w:rsidR="000B43BD" w:rsidRPr="00E077D7">
        <w:rPr>
          <w:rFonts w:ascii="Times New Roman" w:hAnsi="Times New Roman"/>
          <w:bCs/>
          <w:sz w:val="28"/>
          <w:szCs w:val="28"/>
        </w:rPr>
        <w:t>.</w:t>
      </w:r>
      <w:r w:rsidR="00443A9C" w:rsidRPr="00E077D7">
        <w:rPr>
          <w:rFonts w:ascii="Times New Roman" w:hAnsi="Times New Roman"/>
          <w:bCs/>
          <w:sz w:val="28"/>
          <w:szCs w:val="28"/>
        </w:rPr>
        <w:t xml:space="preserve"> за классное руководство учителям)</w:t>
      </w:r>
      <w:r w:rsidRPr="00E077D7">
        <w:rPr>
          <w:rFonts w:ascii="Times New Roman" w:hAnsi="Times New Roman"/>
          <w:sz w:val="28"/>
          <w:szCs w:val="28"/>
        </w:rPr>
        <w:t>;</w:t>
      </w:r>
    </w:p>
    <w:p w:rsidR="0007245D" w:rsidRPr="00E077D7" w:rsidRDefault="0007245D" w:rsidP="00E077D7">
      <w:p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7D7">
        <w:rPr>
          <w:rFonts w:ascii="Times New Roman" w:hAnsi="Times New Roman"/>
          <w:sz w:val="28"/>
          <w:szCs w:val="28"/>
        </w:rPr>
        <w:t xml:space="preserve">- у </w:t>
      </w:r>
      <w:r w:rsidRPr="00E077D7">
        <w:rPr>
          <w:rFonts w:ascii="Times New Roman" w:hAnsi="Times New Roman"/>
          <w:bCs/>
          <w:sz w:val="28"/>
          <w:szCs w:val="28"/>
        </w:rPr>
        <w:t xml:space="preserve">педагогических </w:t>
      </w:r>
      <w:r w:rsidR="00D7326D" w:rsidRPr="00E077D7">
        <w:rPr>
          <w:rFonts w:ascii="Times New Roman" w:hAnsi="Times New Roman"/>
          <w:bCs/>
          <w:sz w:val="28"/>
          <w:szCs w:val="28"/>
        </w:rPr>
        <w:t>работников учреждений дополнительного образования, находящихся в ведомственном подчинении департамента образования</w:t>
      </w:r>
      <w:r w:rsidR="005F2610">
        <w:rPr>
          <w:rFonts w:ascii="Times New Roman" w:hAnsi="Times New Roman"/>
          <w:bCs/>
          <w:sz w:val="28"/>
          <w:szCs w:val="28"/>
        </w:rPr>
        <w:t xml:space="preserve"> администрации городского округа Тольятти</w:t>
      </w:r>
      <w:r w:rsidR="0098281B" w:rsidRPr="00E077D7">
        <w:rPr>
          <w:rFonts w:ascii="Times New Roman" w:hAnsi="Times New Roman"/>
          <w:bCs/>
          <w:sz w:val="28"/>
          <w:szCs w:val="28"/>
        </w:rPr>
        <w:t xml:space="preserve"> </w:t>
      </w:r>
      <w:r w:rsidR="0067271C" w:rsidRPr="00E077D7">
        <w:rPr>
          <w:rFonts w:ascii="Times New Roman" w:hAnsi="Times New Roman"/>
          <w:sz w:val="28"/>
          <w:szCs w:val="28"/>
        </w:rPr>
        <w:t xml:space="preserve">– </w:t>
      </w:r>
      <w:r w:rsidR="008B34A5" w:rsidRPr="00E077D7">
        <w:rPr>
          <w:rFonts w:ascii="Times New Roman" w:hAnsi="Times New Roman"/>
          <w:sz w:val="28"/>
          <w:szCs w:val="28"/>
        </w:rPr>
        <w:t>53</w:t>
      </w:r>
      <w:r w:rsidR="00E077D7" w:rsidRPr="00991DC5">
        <w:rPr>
          <w:rFonts w:ascii="Times New Roman" w:hAnsi="Times New Roman"/>
          <w:sz w:val="28"/>
          <w:szCs w:val="28"/>
        </w:rPr>
        <w:t> </w:t>
      </w:r>
      <w:r w:rsidR="008B34A5" w:rsidRPr="00E077D7">
        <w:rPr>
          <w:rFonts w:ascii="Times New Roman" w:hAnsi="Times New Roman"/>
          <w:sz w:val="28"/>
          <w:szCs w:val="28"/>
        </w:rPr>
        <w:t>122</w:t>
      </w:r>
      <w:r w:rsidRPr="00E077D7">
        <w:rPr>
          <w:rFonts w:ascii="Times New Roman" w:hAnsi="Times New Roman"/>
          <w:sz w:val="28"/>
          <w:szCs w:val="28"/>
        </w:rPr>
        <w:t xml:space="preserve"> руб. </w:t>
      </w:r>
      <w:r w:rsidR="005F2610">
        <w:rPr>
          <w:rFonts w:ascii="Times New Roman" w:hAnsi="Times New Roman"/>
          <w:sz w:val="28"/>
          <w:szCs w:val="28"/>
        </w:rPr>
        <w:br/>
      </w:r>
      <w:r w:rsidRPr="00E077D7">
        <w:rPr>
          <w:rFonts w:ascii="Times New Roman" w:hAnsi="Times New Roman"/>
          <w:sz w:val="28"/>
          <w:szCs w:val="28"/>
        </w:rPr>
        <w:lastRenderedPageBreak/>
        <w:t>(</w:t>
      </w:r>
      <w:r w:rsidR="008B34A5" w:rsidRPr="00E077D7">
        <w:rPr>
          <w:rFonts w:ascii="Times New Roman" w:hAnsi="Times New Roman"/>
          <w:sz w:val="28"/>
          <w:szCs w:val="28"/>
        </w:rPr>
        <w:t>97,8</w:t>
      </w:r>
      <w:r w:rsidRPr="00E077D7">
        <w:rPr>
          <w:rFonts w:ascii="Times New Roman" w:hAnsi="Times New Roman"/>
          <w:sz w:val="28"/>
          <w:szCs w:val="28"/>
        </w:rPr>
        <w:t>% от прогнозного значения) за счет средств бюджет</w:t>
      </w:r>
      <w:r w:rsidR="00D7326D" w:rsidRPr="00E077D7">
        <w:rPr>
          <w:rFonts w:ascii="Times New Roman" w:hAnsi="Times New Roman"/>
          <w:sz w:val="28"/>
          <w:szCs w:val="28"/>
        </w:rPr>
        <w:t>а</w:t>
      </w:r>
      <w:r w:rsidR="00F4558D">
        <w:rPr>
          <w:rFonts w:ascii="Times New Roman" w:hAnsi="Times New Roman"/>
          <w:sz w:val="28"/>
          <w:szCs w:val="28"/>
        </w:rPr>
        <w:t xml:space="preserve"> городского округа Тольятти</w:t>
      </w:r>
      <w:r w:rsidRPr="00E077D7">
        <w:rPr>
          <w:rFonts w:ascii="Times New Roman" w:hAnsi="Times New Roman"/>
          <w:sz w:val="28"/>
          <w:szCs w:val="28"/>
        </w:rPr>
        <w:t>;</w:t>
      </w:r>
    </w:p>
    <w:p w:rsidR="0007245D" w:rsidRPr="00E077D7" w:rsidRDefault="0007245D" w:rsidP="00E077D7">
      <w:p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7D7">
        <w:rPr>
          <w:rFonts w:ascii="Times New Roman" w:hAnsi="Times New Roman"/>
          <w:sz w:val="28"/>
          <w:szCs w:val="28"/>
        </w:rPr>
        <w:t>2) в отрасли «Культура»:</w:t>
      </w:r>
    </w:p>
    <w:p w:rsidR="0007245D" w:rsidRPr="00E077D7" w:rsidRDefault="0007245D" w:rsidP="00E077D7">
      <w:p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7D7">
        <w:rPr>
          <w:rFonts w:ascii="Times New Roman" w:hAnsi="Times New Roman"/>
          <w:sz w:val="28"/>
          <w:szCs w:val="28"/>
        </w:rPr>
        <w:t xml:space="preserve">- у </w:t>
      </w:r>
      <w:r w:rsidRPr="00E077D7">
        <w:rPr>
          <w:rFonts w:ascii="Times New Roman" w:hAnsi="Times New Roman"/>
          <w:bCs/>
          <w:sz w:val="28"/>
          <w:szCs w:val="28"/>
        </w:rPr>
        <w:t xml:space="preserve">педагогических работников образовательных учреждений </w:t>
      </w:r>
      <w:r w:rsidRPr="00E077D7">
        <w:rPr>
          <w:rFonts w:ascii="Times New Roman" w:hAnsi="Times New Roman"/>
          <w:sz w:val="28"/>
          <w:szCs w:val="28"/>
        </w:rPr>
        <w:t>дополнительного</w:t>
      </w:r>
      <w:r w:rsidRPr="00E077D7">
        <w:rPr>
          <w:rFonts w:ascii="Times New Roman" w:hAnsi="Times New Roman"/>
          <w:bCs/>
          <w:sz w:val="28"/>
          <w:szCs w:val="28"/>
        </w:rPr>
        <w:t xml:space="preserve"> образования - </w:t>
      </w:r>
      <w:r w:rsidR="00E62835" w:rsidRPr="00E077D7">
        <w:rPr>
          <w:rFonts w:ascii="Times New Roman" w:hAnsi="Times New Roman"/>
          <w:sz w:val="28"/>
          <w:szCs w:val="28"/>
        </w:rPr>
        <w:t xml:space="preserve">48 121 </w:t>
      </w:r>
      <w:r w:rsidRPr="00E077D7">
        <w:rPr>
          <w:rFonts w:ascii="Times New Roman" w:hAnsi="Times New Roman"/>
          <w:sz w:val="28"/>
          <w:szCs w:val="28"/>
        </w:rPr>
        <w:t>руб. (106,</w:t>
      </w:r>
      <w:r w:rsidR="00E62835" w:rsidRPr="00E077D7">
        <w:rPr>
          <w:rFonts w:ascii="Times New Roman" w:hAnsi="Times New Roman"/>
          <w:sz w:val="28"/>
          <w:szCs w:val="28"/>
        </w:rPr>
        <w:t>5</w:t>
      </w:r>
      <w:r w:rsidRPr="00E077D7">
        <w:rPr>
          <w:rFonts w:ascii="Times New Roman" w:hAnsi="Times New Roman"/>
          <w:sz w:val="28"/>
          <w:szCs w:val="28"/>
        </w:rPr>
        <w:t xml:space="preserve">% от прогнозного значения) за счет средств </w:t>
      </w:r>
      <w:r w:rsidR="00F4558D" w:rsidRPr="00E077D7">
        <w:rPr>
          <w:rFonts w:ascii="Times New Roman" w:hAnsi="Times New Roman"/>
          <w:sz w:val="28"/>
          <w:szCs w:val="28"/>
        </w:rPr>
        <w:t>бюджета</w:t>
      </w:r>
      <w:r w:rsidR="00F4558D">
        <w:rPr>
          <w:rFonts w:ascii="Times New Roman" w:hAnsi="Times New Roman"/>
          <w:sz w:val="28"/>
          <w:szCs w:val="28"/>
        </w:rPr>
        <w:t xml:space="preserve"> городского округа Тольятти</w:t>
      </w:r>
      <w:r w:rsidRPr="00E077D7">
        <w:rPr>
          <w:rFonts w:ascii="Times New Roman" w:hAnsi="Times New Roman"/>
          <w:sz w:val="28"/>
          <w:szCs w:val="28"/>
        </w:rPr>
        <w:t>;</w:t>
      </w:r>
    </w:p>
    <w:p w:rsidR="0007245D" w:rsidRPr="00E077D7" w:rsidRDefault="0007245D" w:rsidP="00E077D7">
      <w:p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7D7">
        <w:rPr>
          <w:rFonts w:ascii="Times New Roman" w:hAnsi="Times New Roman"/>
          <w:sz w:val="28"/>
          <w:szCs w:val="28"/>
        </w:rPr>
        <w:t xml:space="preserve">- у работников учреждений культуры </w:t>
      </w:r>
      <w:r w:rsidR="00A703B0" w:rsidRPr="00E077D7">
        <w:rPr>
          <w:rFonts w:ascii="Times New Roman" w:hAnsi="Times New Roman"/>
          <w:sz w:val="28"/>
          <w:szCs w:val="28"/>
        </w:rPr>
        <w:t xml:space="preserve">(с учетом МКУ «Тольяттинский архив») </w:t>
      </w:r>
      <w:r w:rsidRPr="00E077D7">
        <w:rPr>
          <w:rFonts w:ascii="Times New Roman" w:hAnsi="Times New Roman"/>
          <w:sz w:val="28"/>
          <w:szCs w:val="28"/>
        </w:rPr>
        <w:t xml:space="preserve">– </w:t>
      </w:r>
      <w:r w:rsidR="00A703B0" w:rsidRPr="00E077D7">
        <w:rPr>
          <w:rFonts w:ascii="Times New Roman" w:hAnsi="Times New Roman"/>
          <w:sz w:val="28"/>
          <w:szCs w:val="28"/>
        </w:rPr>
        <w:t>41</w:t>
      </w:r>
      <w:r w:rsidR="00E077D7" w:rsidRPr="00991DC5">
        <w:rPr>
          <w:rFonts w:ascii="Times New Roman" w:hAnsi="Times New Roman"/>
          <w:sz w:val="28"/>
          <w:szCs w:val="28"/>
        </w:rPr>
        <w:t> </w:t>
      </w:r>
      <w:r w:rsidR="00A703B0" w:rsidRPr="00E077D7">
        <w:rPr>
          <w:rFonts w:ascii="Times New Roman" w:hAnsi="Times New Roman"/>
          <w:sz w:val="28"/>
          <w:szCs w:val="28"/>
        </w:rPr>
        <w:t xml:space="preserve">109 </w:t>
      </w:r>
      <w:r w:rsidRPr="00E077D7">
        <w:rPr>
          <w:rFonts w:ascii="Times New Roman" w:hAnsi="Times New Roman"/>
          <w:sz w:val="28"/>
          <w:szCs w:val="28"/>
        </w:rPr>
        <w:t>руб. (</w:t>
      </w:r>
      <w:r w:rsidR="00A00031" w:rsidRPr="00E077D7">
        <w:rPr>
          <w:rFonts w:ascii="Times New Roman" w:hAnsi="Times New Roman"/>
          <w:sz w:val="28"/>
          <w:szCs w:val="28"/>
        </w:rPr>
        <w:t>102,3</w:t>
      </w:r>
      <w:r w:rsidRPr="00E077D7">
        <w:rPr>
          <w:rFonts w:ascii="Times New Roman" w:hAnsi="Times New Roman"/>
          <w:sz w:val="28"/>
          <w:szCs w:val="28"/>
        </w:rPr>
        <w:t xml:space="preserve">% от прогнозного значения) за счет средств </w:t>
      </w:r>
      <w:r w:rsidR="00F4558D" w:rsidRPr="00E077D7">
        <w:rPr>
          <w:rFonts w:ascii="Times New Roman" w:hAnsi="Times New Roman"/>
          <w:sz w:val="28"/>
          <w:szCs w:val="28"/>
        </w:rPr>
        <w:t>бюджета</w:t>
      </w:r>
      <w:r w:rsidR="00F4558D">
        <w:rPr>
          <w:rFonts w:ascii="Times New Roman" w:hAnsi="Times New Roman"/>
          <w:sz w:val="28"/>
          <w:szCs w:val="28"/>
        </w:rPr>
        <w:t xml:space="preserve"> городского округа Тольятти</w:t>
      </w:r>
      <w:r w:rsidRPr="00E077D7">
        <w:rPr>
          <w:rFonts w:ascii="Times New Roman" w:hAnsi="Times New Roman"/>
          <w:sz w:val="28"/>
          <w:szCs w:val="28"/>
        </w:rPr>
        <w:t xml:space="preserve">; </w:t>
      </w:r>
    </w:p>
    <w:p w:rsidR="0007245D" w:rsidRPr="00E077D7" w:rsidRDefault="0007245D" w:rsidP="00E077D7">
      <w:p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7D7">
        <w:rPr>
          <w:rFonts w:ascii="Times New Roman" w:hAnsi="Times New Roman"/>
          <w:sz w:val="28"/>
          <w:szCs w:val="28"/>
        </w:rPr>
        <w:t>3)</w:t>
      </w:r>
      <w:r w:rsidR="00E077D7" w:rsidRPr="00991DC5">
        <w:rPr>
          <w:rFonts w:ascii="Times New Roman" w:hAnsi="Times New Roman"/>
          <w:sz w:val="28"/>
          <w:szCs w:val="28"/>
        </w:rPr>
        <w:t> </w:t>
      </w:r>
      <w:r w:rsidRPr="00E077D7">
        <w:rPr>
          <w:rFonts w:ascii="Times New Roman" w:hAnsi="Times New Roman"/>
          <w:sz w:val="28"/>
          <w:szCs w:val="28"/>
        </w:rPr>
        <w:t xml:space="preserve">у </w:t>
      </w:r>
      <w:r w:rsidRPr="00E077D7">
        <w:rPr>
          <w:rFonts w:ascii="Times New Roman" w:hAnsi="Times New Roman"/>
          <w:bCs/>
          <w:sz w:val="28"/>
          <w:szCs w:val="28"/>
        </w:rPr>
        <w:t xml:space="preserve">педагогических работников образовательных учреждений </w:t>
      </w:r>
      <w:r w:rsidRPr="00E077D7">
        <w:rPr>
          <w:rFonts w:ascii="Times New Roman" w:hAnsi="Times New Roman"/>
          <w:sz w:val="28"/>
          <w:szCs w:val="28"/>
        </w:rPr>
        <w:t>дополнительного</w:t>
      </w:r>
      <w:r w:rsidRPr="00E077D7">
        <w:rPr>
          <w:rFonts w:ascii="Times New Roman" w:hAnsi="Times New Roman"/>
          <w:bCs/>
          <w:sz w:val="28"/>
          <w:szCs w:val="28"/>
        </w:rPr>
        <w:t xml:space="preserve"> образования </w:t>
      </w:r>
      <w:r w:rsidRPr="00E077D7">
        <w:rPr>
          <w:rFonts w:ascii="Times New Roman" w:hAnsi="Times New Roman"/>
          <w:sz w:val="28"/>
          <w:szCs w:val="28"/>
        </w:rPr>
        <w:t xml:space="preserve">в отрасли «Физическая культура и спорт» - </w:t>
      </w:r>
      <w:r w:rsidR="008934F6" w:rsidRPr="00E077D7">
        <w:rPr>
          <w:rFonts w:ascii="Times New Roman" w:hAnsi="Times New Roman"/>
          <w:sz w:val="28"/>
          <w:szCs w:val="28"/>
        </w:rPr>
        <w:t>44</w:t>
      </w:r>
      <w:r w:rsidR="00E077D7" w:rsidRPr="00991DC5">
        <w:rPr>
          <w:rFonts w:ascii="Times New Roman" w:hAnsi="Times New Roman"/>
          <w:sz w:val="28"/>
          <w:szCs w:val="28"/>
        </w:rPr>
        <w:t> </w:t>
      </w:r>
      <w:r w:rsidR="008934F6" w:rsidRPr="00E077D7">
        <w:rPr>
          <w:rFonts w:ascii="Times New Roman" w:hAnsi="Times New Roman"/>
          <w:sz w:val="28"/>
          <w:szCs w:val="28"/>
        </w:rPr>
        <w:t xml:space="preserve">996 </w:t>
      </w:r>
      <w:r w:rsidRPr="00E077D7">
        <w:rPr>
          <w:rFonts w:ascii="Times New Roman" w:hAnsi="Times New Roman"/>
          <w:sz w:val="28"/>
          <w:szCs w:val="28"/>
        </w:rPr>
        <w:t>руб. (99,</w:t>
      </w:r>
      <w:r w:rsidR="008934F6" w:rsidRPr="00E077D7">
        <w:rPr>
          <w:rFonts w:ascii="Times New Roman" w:hAnsi="Times New Roman"/>
          <w:sz w:val="28"/>
          <w:szCs w:val="28"/>
        </w:rPr>
        <w:t>6</w:t>
      </w:r>
      <w:r w:rsidRPr="00E077D7">
        <w:rPr>
          <w:rFonts w:ascii="Times New Roman" w:hAnsi="Times New Roman"/>
          <w:sz w:val="28"/>
          <w:szCs w:val="28"/>
        </w:rPr>
        <w:t xml:space="preserve">% от прогнозного значения) за счет средств </w:t>
      </w:r>
      <w:r w:rsidR="00F4558D" w:rsidRPr="00E077D7">
        <w:rPr>
          <w:rFonts w:ascii="Times New Roman" w:hAnsi="Times New Roman"/>
          <w:sz w:val="28"/>
          <w:szCs w:val="28"/>
        </w:rPr>
        <w:t>бюджета</w:t>
      </w:r>
      <w:r w:rsidR="00F4558D">
        <w:rPr>
          <w:rFonts w:ascii="Times New Roman" w:hAnsi="Times New Roman"/>
          <w:sz w:val="28"/>
          <w:szCs w:val="28"/>
        </w:rPr>
        <w:t xml:space="preserve"> городского округа Тольятти.</w:t>
      </w:r>
    </w:p>
    <w:p w:rsidR="003B0020" w:rsidRPr="00E077D7" w:rsidRDefault="001F6571" w:rsidP="00E077D7">
      <w:p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7D7">
        <w:rPr>
          <w:rFonts w:ascii="Times New Roman" w:hAnsi="Times New Roman"/>
          <w:sz w:val="28"/>
          <w:szCs w:val="28"/>
        </w:rPr>
        <w:t xml:space="preserve">3. </w:t>
      </w:r>
      <w:r w:rsidR="00474545" w:rsidRPr="00E077D7">
        <w:rPr>
          <w:rFonts w:ascii="Times New Roman" w:hAnsi="Times New Roman"/>
          <w:sz w:val="28"/>
          <w:szCs w:val="28"/>
        </w:rPr>
        <w:t>Отметить, что в</w:t>
      </w:r>
      <w:r w:rsidR="00D44016" w:rsidRPr="00E077D7">
        <w:rPr>
          <w:rFonts w:ascii="Times New Roman" w:hAnsi="Times New Roman"/>
          <w:sz w:val="28"/>
          <w:szCs w:val="28"/>
        </w:rPr>
        <w:t xml:space="preserve"> марте и</w:t>
      </w:r>
      <w:r w:rsidRPr="00E077D7">
        <w:rPr>
          <w:rFonts w:ascii="Times New Roman" w:hAnsi="Times New Roman"/>
          <w:sz w:val="28"/>
          <w:szCs w:val="28"/>
        </w:rPr>
        <w:t xml:space="preserve"> сентябре 202</w:t>
      </w:r>
      <w:r w:rsidR="00D44016" w:rsidRPr="00E077D7">
        <w:rPr>
          <w:rFonts w:ascii="Times New Roman" w:hAnsi="Times New Roman"/>
          <w:sz w:val="28"/>
          <w:szCs w:val="28"/>
        </w:rPr>
        <w:t>4</w:t>
      </w:r>
      <w:r w:rsidRPr="00E077D7">
        <w:rPr>
          <w:rFonts w:ascii="Times New Roman" w:hAnsi="Times New Roman"/>
          <w:sz w:val="28"/>
          <w:szCs w:val="28"/>
        </w:rPr>
        <w:t xml:space="preserve"> года </w:t>
      </w:r>
      <w:r w:rsidR="00D44016" w:rsidRPr="00E077D7">
        <w:rPr>
          <w:rFonts w:ascii="Times New Roman" w:hAnsi="Times New Roman"/>
          <w:sz w:val="28"/>
          <w:szCs w:val="28"/>
        </w:rPr>
        <w:t>дополнительно назначены единовременные денежные</w:t>
      </w:r>
      <w:r w:rsidRPr="00E077D7">
        <w:rPr>
          <w:rFonts w:ascii="Times New Roman" w:hAnsi="Times New Roman"/>
          <w:sz w:val="28"/>
          <w:szCs w:val="28"/>
        </w:rPr>
        <w:t xml:space="preserve"> выплат</w:t>
      </w:r>
      <w:r w:rsidR="00D44016" w:rsidRPr="00E077D7">
        <w:rPr>
          <w:rFonts w:ascii="Times New Roman" w:hAnsi="Times New Roman"/>
          <w:sz w:val="28"/>
          <w:szCs w:val="28"/>
        </w:rPr>
        <w:t>ы</w:t>
      </w:r>
      <w:r w:rsidRPr="00E077D7">
        <w:rPr>
          <w:rFonts w:ascii="Times New Roman" w:hAnsi="Times New Roman"/>
          <w:sz w:val="28"/>
          <w:szCs w:val="28"/>
        </w:rPr>
        <w:t xml:space="preserve"> в размере </w:t>
      </w:r>
      <w:r w:rsidR="00D44016" w:rsidRPr="00E077D7">
        <w:rPr>
          <w:rFonts w:ascii="Times New Roman" w:hAnsi="Times New Roman"/>
          <w:sz w:val="28"/>
          <w:szCs w:val="28"/>
        </w:rPr>
        <w:t>11</w:t>
      </w:r>
      <w:r w:rsidR="00E077D7" w:rsidRPr="00991DC5">
        <w:rPr>
          <w:rFonts w:ascii="Times New Roman" w:hAnsi="Times New Roman"/>
          <w:sz w:val="28"/>
          <w:szCs w:val="28"/>
        </w:rPr>
        <w:t> </w:t>
      </w:r>
      <w:r w:rsidR="00D44016" w:rsidRPr="00E077D7">
        <w:rPr>
          <w:rFonts w:ascii="Times New Roman" w:hAnsi="Times New Roman"/>
          <w:sz w:val="28"/>
          <w:szCs w:val="28"/>
        </w:rPr>
        <w:t>500</w:t>
      </w:r>
      <w:r w:rsidRPr="00E077D7">
        <w:rPr>
          <w:rFonts w:ascii="Times New Roman" w:hAnsi="Times New Roman"/>
          <w:sz w:val="28"/>
          <w:szCs w:val="28"/>
        </w:rPr>
        <w:t xml:space="preserve"> руб. </w:t>
      </w:r>
      <w:r w:rsidR="00730104" w:rsidRPr="00E077D7">
        <w:rPr>
          <w:rFonts w:ascii="Times New Roman" w:hAnsi="Times New Roman"/>
          <w:sz w:val="28"/>
          <w:szCs w:val="28"/>
        </w:rPr>
        <w:t xml:space="preserve">за счет средств </w:t>
      </w:r>
      <w:r w:rsidR="00F4558D" w:rsidRPr="00E077D7">
        <w:rPr>
          <w:rFonts w:ascii="Times New Roman" w:hAnsi="Times New Roman"/>
          <w:sz w:val="28"/>
          <w:szCs w:val="28"/>
        </w:rPr>
        <w:t>бюджета</w:t>
      </w:r>
      <w:r w:rsidR="00F4558D">
        <w:rPr>
          <w:rFonts w:ascii="Times New Roman" w:hAnsi="Times New Roman"/>
          <w:sz w:val="28"/>
          <w:szCs w:val="28"/>
        </w:rPr>
        <w:t xml:space="preserve"> городского округа Тольятти</w:t>
      </w:r>
      <w:r w:rsidR="00F4558D" w:rsidRPr="00E077D7">
        <w:rPr>
          <w:rFonts w:ascii="Times New Roman" w:hAnsi="Times New Roman"/>
          <w:sz w:val="28"/>
          <w:szCs w:val="28"/>
        </w:rPr>
        <w:t xml:space="preserve"> </w:t>
      </w:r>
      <w:r w:rsidR="00D44016" w:rsidRPr="00E077D7">
        <w:rPr>
          <w:rFonts w:ascii="Times New Roman" w:hAnsi="Times New Roman"/>
          <w:sz w:val="28"/>
          <w:szCs w:val="28"/>
        </w:rPr>
        <w:t xml:space="preserve">на ставку заработной платы </w:t>
      </w:r>
      <w:r w:rsidRPr="00E077D7">
        <w:rPr>
          <w:rFonts w:ascii="Times New Roman" w:hAnsi="Times New Roman"/>
          <w:sz w:val="28"/>
          <w:szCs w:val="28"/>
        </w:rPr>
        <w:t>педагогическим работникам</w:t>
      </w:r>
      <w:r w:rsidR="00F55806" w:rsidRPr="00E077D7">
        <w:rPr>
          <w:rFonts w:ascii="Times New Roman" w:hAnsi="Times New Roman"/>
          <w:sz w:val="28"/>
          <w:szCs w:val="28"/>
        </w:rPr>
        <w:t xml:space="preserve"> </w:t>
      </w:r>
      <w:r w:rsidR="003B0020" w:rsidRPr="00E077D7">
        <w:rPr>
          <w:rFonts w:ascii="Times New Roman" w:hAnsi="Times New Roman"/>
          <w:sz w:val="28"/>
          <w:szCs w:val="28"/>
        </w:rPr>
        <w:t>дополнительного образования, находящи</w:t>
      </w:r>
      <w:r w:rsidR="005F2610">
        <w:rPr>
          <w:rFonts w:ascii="Times New Roman" w:hAnsi="Times New Roman"/>
          <w:sz w:val="28"/>
          <w:szCs w:val="28"/>
        </w:rPr>
        <w:t>м</w:t>
      </w:r>
      <w:r w:rsidR="003B0020" w:rsidRPr="00E077D7">
        <w:rPr>
          <w:rFonts w:ascii="Times New Roman" w:hAnsi="Times New Roman"/>
          <w:sz w:val="28"/>
          <w:szCs w:val="28"/>
        </w:rPr>
        <w:t>ся в ведомственном подчинении департаментов культуры,  образования и управлен</w:t>
      </w:r>
      <w:r w:rsidR="00F4558D">
        <w:rPr>
          <w:rFonts w:ascii="Times New Roman" w:hAnsi="Times New Roman"/>
          <w:sz w:val="28"/>
          <w:szCs w:val="28"/>
        </w:rPr>
        <w:t>ия физической культуры и спорта администрации городского округа Тольятти.</w:t>
      </w:r>
    </w:p>
    <w:p w:rsidR="001230A5" w:rsidRPr="00E077D7" w:rsidRDefault="003B0020" w:rsidP="00E077D7">
      <w:pPr>
        <w:tabs>
          <w:tab w:val="left" w:pos="993"/>
        </w:tabs>
        <w:ind w:left="0" w:right="-1" w:firstLine="709"/>
        <w:jc w:val="both"/>
        <w:rPr>
          <w:rFonts w:ascii="Times New Roman" w:hAnsi="Times New Roman"/>
          <w:b/>
          <w:bCs/>
          <w:iCs/>
          <w:snapToGrid w:val="0"/>
          <w:sz w:val="28"/>
          <w:szCs w:val="28"/>
        </w:rPr>
      </w:pPr>
      <w:r w:rsidRPr="00E077D7">
        <w:rPr>
          <w:rFonts w:ascii="Times New Roman" w:hAnsi="Times New Roman"/>
          <w:sz w:val="28"/>
          <w:szCs w:val="28"/>
        </w:rPr>
        <w:t xml:space="preserve">4. </w:t>
      </w:r>
      <w:r w:rsidR="001230A5" w:rsidRPr="00E077D7">
        <w:rPr>
          <w:rFonts w:ascii="Times New Roman" w:hAnsi="Times New Roman"/>
          <w:sz w:val="28"/>
          <w:szCs w:val="28"/>
        </w:rPr>
        <w:t>Дополнительные р</w:t>
      </w:r>
      <w:r w:rsidR="00732D4F" w:rsidRPr="00E077D7">
        <w:rPr>
          <w:rFonts w:ascii="Times New Roman" w:hAnsi="Times New Roman"/>
          <w:sz w:val="28"/>
          <w:szCs w:val="28"/>
        </w:rPr>
        <w:t>асход</w:t>
      </w:r>
      <w:r w:rsidR="008D3C2F" w:rsidRPr="00E077D7">
        <w:rPr>
          <w:rFonts w:ascii="Times New Roman" w:hAnsi="Times New Roman"/>
          <w:sz w:val="28"/>
          <w:szCs w:val="28"/>
        </w:rPr>
        <w:t>ы</w:t>
      </w:r>
      <w:r w:rsidR="00732D4F" w:rsidRPr="00E077D7">
        <w:rPr>
          <w:rFonts w:ascii="Times New Roman" w:hAnsi="Times New Roman"/>
          <w:sz w:val="28"/>
          <w:szCs w:val="28"/>
        </w:rPr>
        <w:t xml:space="preserve"> на достижение прогнозного значения уровня заработной платы </w:t>
      </w:r>
      <w:r w:rsidR="00D44016" w:rsidRPr="00E077D7">
        <w:rPr>
          <w:rFonts w:ascii="Times New Roman" w:hAnsi="Times New Roman"/>
          <w:sz w:val="28"/>
          <w:szCs w:val="28"/>
        </w:rPr>
        <w:t xml:space="preserve">педагогическим работникам учреждений дополнительного образования </w:t>
      </w:r>
      <w:bookmarkStart w:id="0" w:name="_GoBack"/>
      <w:bookmarkEnd w:id="0"/>
      <w:r w:rsidR="001230A5" w:rsidRPr="00E077D7">
        <w:rPr>
          <w:rFonts w:ascii="Times New Roman" w:hAnsi="Times New Roman"/>
          <w:sz w:val="28"/>
          <w:szCs w:val="28"/>
        </w:rPr>
        <w:t>предусмотрены</w:t>
      </w:r>
      <w:r w:rsidRPr="00E077D7">
        <w:rPr>
          <w:rFonts w:ascii="Times New Roman" w:hAnsi="Times New Roman"/>
          <w:sz w:val="28"/>
          <w:szCs w:val="28"/>
        </w:rPr>
        <w:t xml:space="preserve"> </w:t>
      </w:r>
      <w:r w:rsidR="00A228CE" w:rsidRPr="00E077D7">
        <w:rPr>
          <w:rFonts w:ascii="Times New Roman" w:hAnsi="Times New Roman"/>
          <w:sz w:val="28"/>
          <w:szCs w:val="28"/>
        </w:rPr>
        <w:t>р</w:t>
      </w:r>
      <w:r w:rsidRPr="00E077D7">
        <w:rPr>
          <w:rFonts w:ascii="Times New Roman" w:hAnsi="Times New Roman"/>
          <w:sz w:val="28"/>
          <w:szCs w:val="28"/>
        </w:rPr>
        <w:t xml:space="preserve">ешением Думы городского округа Тольятти от </w:t>
      </w:r>
      <w:r w:rsidR="001230A5" w:rsidRPr="00E077D7">
        <w:rPr>
          <w:rFonts w:ascii="Times New Roman" w:hAnsi="Times New Roman"/>
          <w:sz w:val="28"/>
          <w:szCs w:val="28"/>
        </w:rPr>
        <w:t>27.11.2024 №</w:t>
      </w:r>
      <w:r w:rsidR="00A228CE" w:rsidRPr="00E077D7">
        <w:rPr>
          <w:rFonts w:ascii="Times New Roman" w:hAnsi="Times New Roman"/>
          <w:sz w:val="28"/>
          <w:szCs w:val="28"/>
        </w:rPr>
        <w:t xml:space="preserve"> </w:t>
      </w:r>
      <w:r w:rsidR="001230A5" w:rsidRPr="00E077D7">
        <w:rPr>
          <w:rFonts w:ascii="Times New Roman" w:hAnsi="Times New Roman"/>
          <w:sz w:val="28"/>
          <w:szCs w:val="28"/>
        </w:rPr>
        <w:t>363 «</w:t>
      </w:r>
      <w:r w:rsidR="001230A5" w:rsidRPr="00E077D7">
        <w:rPr>
          <w:rFonts w:ascii="Times New Roman" w:hAnsi="Times New Roman"/>
          <w:bCs/>
          <w:iCs/>
          <w:snapToGrid w:val="0"/>
          <w:sz w:val="28"/>
          <w:szCs w:val="28"/>
        </w:rPr>
        <w:t>О внесении изменений в решение Думы городского округа Тольятти от 22.11.2023 № 71 «О бюджете городского округа Тольятти на 2024 год и плановый период 2025 и 2026 годов».</w:t>
      </w:r>
    </w:p>
    <w:p w:rsidR="001F6571" w:rsidRPr="00E077D7" w:rsidRDefault="00D45F76" w:rsidP="00E077D7">
      <w:p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7D7">
        <w:rPr>
          <w:rFonts w:ascii="Times New Roman" w:hAnsi="Times New Roman"/>
          <w:sz w:val="28"/>
          <w:szCs w:val="28"/>
        </w:rPr>
        <w:t>5</w:t>
      </w:r>
      <w:r w:rsidR="00D55BC8" w:rsidRPr="00E077D7">
        <w:rPr>
          <w:rFonts w:ascii="Times New Roman" w:hAnsi="Times New Roman"/>
          <w:sz w:val="28"/>
          <w:szCs w:val="28"/>
        </w:rPr>
        <w:t>.</w:t>
      </w:r>
      <w:r w:rsidR="00D55BC8" w:rsidRPr="00E077D7">
        <w:rPr>
          <w:sz w:val="28"/>
          <w:szCs w:val="28"/>
        </w:rPr>
        <w:t xml:space="preserve"> </w:t>
      </w:r>
      <w:proofErr w:type="gramStart"/>
      <w:r w:rsidR="001F6571" w:rsidRPr="00E077D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1F6571" w:rsidRPr="00E077D7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постоянную комиссию по социальной политике.</w:t>
      </w:r>
    </w:p>
    <w:p w:rsidR="00474545" w:rsidRPr="00E077D7" w:rsidRDefault="00474545" w:rsidP="00E077D7">
      <w:pPr>
        <w:ind w:left="0" w:firstLine="709"/>
        <w:rPr>
          <w:rFonts w:ascii="Times New Roman" w:hAnsi="Times New Roman"/>
          <w:sz w:val="28"/>
          <w:szCs w:val="28"/>
        </w:rPr>
      </w:pPr>
    </w:p>
    <w:p w:rsidR="00652DD1" w:rsidRDefault="00652DD1" w:rsidP="00E077D7">
      <w:pPr>
        <w:ind w:left="0" w:firstLine="0"/>
        <w:rPr>
          <w:rFonts w:ascii="Times New Roman" w:hAnsi="Times New Roman"/>
          <w:sz w:val="28"/>
          <w:szCs w:val="28"/>
        </w:rPr>
      </w:pPr>
    </w:p>
    <w:p w:rsidR="00E077D7" w:rsidRPr="00E077D7" w:rsidRDefault="00E077D7" w:rsidP="00E077D7">
      <w:pPr>
        <w:ind w:left="0" w:firstLine="0"/>
        <w:rPr>
          <w:rFonts w:ascii="Times New Roman" w:hAnsi="Times New Roman"/>
          <w:sz w:val="28"/>
          <w:szCs w:val="28"/>
        </w:rPr>
      </w:pPr>
    </w:p>
    <w:p w:rsidR="00F23CBA" w:rsidRPr="00E077D7" w:rsidRDefault="00FE3019" w:rsidP="00E077D7">
      <w:pPr>
        <w:ind w:left="0" w:firstLine="0"/>
        <w:rPr>
          <w:rFonts w:ascii="Times New Roman" w:hAnsi="Times New Roman"/>
          <w:sz w:val="28"/>
          <w:szCs w:val="28"/>
        </w:rPr>
      </w:pPr>
      <w:r w:rsidRPr="00E077D7">
        <w:rPr>
          <w:rFonts w:ascii="Times New Roman" w:hAnsi="Times New Roman"/>
          <w:sz w:val="28"/>
          <w:szCs w:val="28"/>
        </w:rPr>
        <w:t>Председатель Думы</w:t>
      </w:r>
      <w:r w:rsidRPr="00E077D7">
        <w:rPr>
          <w:rFonts w:ascii="Times New Roman" w:hAnsi="Times New Roman"/>
          <w:sz w:val="28"/>
          <w:szCs w:val="28"/>
        </w:rPr>
        <w:tab/>
      </w:r>
      <w:r w:rsidRPr="00E077D7">
        <w:rPr>
          <w:rFonts w:ascii="Times New Roman" w:hAnsi="Times New Roman"/>
          <w:sz w:val="28"/>
          <w:szCs w:val="28"/>
        </w:rPr>
        <w:tab/>
      </w:r>
      <w:r w:rsidRPr="00E077D7">
        <w:rPr>
          <w:rFonts w:ascii="Times New Roman" w:hAnsi="Times New Roman"/>
          <w:sz w:val="28"/>
          <w:szCs w:val="28"/>
        </w:rPr>
        <w:tab/>
      </w:r>
      <w:r w:rsidRPr="00E077D7">
        <w:rPr>
          <w:rFonts w:ascii="Times New Roman" w:hAnsi="Times New Roman"/>
          <w:sz w:val="28"/>
          <w:szCs w:val="28"/>
        </w:rPr>
        <w:tab/>
      </w:r>
      <w:r w:rsidRPr="00E077D7">
        <w:rPr>
          <w:rFonts w:ascii="Times New Roman" w:hAnsi="Times New Roman"/>
          <w:sz w:val="28"/>
          <w:szCs w:val="28"/>
        </w:rPr>
        <w:tab/>
      </w:r>
      <w:r w:rsidRPr="00E077D7">
        <w:rPr>
          <w:rFonts w:ascii="Times New Roman" w:hAnsi="Times New Roman"/>
          <w:sz w:val="28"/>
          <w:szCs w:val="28"/>
        </w:rPr>
        <w:tab/>
        <w:t xml:space="preserve">              </w:t>
      </w:r>
      <w:r w:rsidR="00297738" w:rsidRPr="00E077D7">
        <w:rPr>
          <w:rFonts w:ascii="Times New Roman" w:hAnsi="Times New Roman"/>
          <w:sz w:val="28"/>
          <w:szCs w:val="28"/>
        </w:rPr>
        <w:t xml:space="preserve"> </w:t>
      </w:r>
      <w:r w:rsidR="00E077D7"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="00793345" w:rsidRPr="00E077D7">
        <w:rPr>
          <w:rFonts w:ascii="Times New Roman" w:hAnsi="Times New Roman"/>
          <w:sz w:val="28"/>
          <w:szCs w:val="28"/>
        </w:rPr>
        <w:t>С.Ю.Рузанов</w:t>
      </w:r>
      <w:proofErr w:type="spellEnd"/>
    </w:p>
    <w:p w:rsidR="00E077D7" w:rsidRPr="00E077D7" w:rsidRDefault="00E077D7" w:rsidP="00E077D7">
      <w:pPr>
        <w:ind w:left="0" w:firstLine="0"/>
        <w:rPr>
          <w:rFonts w:ascii="Times New Roman" w:hAnsi="Times New Roman"/>
          <w:sz w:val="28"/>
          <w:szCs w:val="28"/>
        </w:rPr>
      </w:pPr>
    </w:p>
    <w:sectPr w:rsidR="00E077D7" w:rsidRPr="00E077D7" w:rsidSect="00E077D7">
      <w:headerReference w:type="even" r:id="rId9"/>
      <w:head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58D" w:rsidRDefault="00F4558D">
      <w:r>
        <w:separator/>
      </w:r>
    </w:p>
  </w:endnote>
  <w:endnote w:type="continuationSeparator" w:id="0">
    <w:p w:rsidR="00F4558D" w:rsidRDefault="00F45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58D" w:rsidRDefault="00F4558D">
      <w:r>
        <w:separator/>
      </w:r>
    </w:p>
  </w:footnote>
  <w:footnote w:type="continuationSeparator" w:id="0">
    <w:p w:rsidR="00F4558D" w:rsidRDefault="00F455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58D" w:rsidRDefault="00F4558D" w:rsidP="001A4D0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558D" w:rsidRDefault="00F4558D" w:rsidP="001A4D0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977325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F4558D" w:rsidRPr="00F4558D" w:rsidRDefault="00F4558D">
        <w:pPr>
          <w:pStyle w:val="a3"/>
          <w:jc w:val="center"/>
          <w:rPr>
            <w:sz w:val="20"/>
            <w:szCs w:val="20"/>
          </w:rPr>
        </w:pPr>
        <w:r w:rsidRPr="00F4558D">
          <w:rPr>
            <w:sz w:val="20"/>
            <w:szCs w:val="20"/>
          </w:rPr>
          <w:fldChar w:fldCharType="begin"/>
        </w:r>
        <w:r w:rsidRPr="00F4558D">
          <w:rPr>
            <w:sz w:val="20"/>
            <w:szCs w:val="20"/>
          </w:rPr>
          <w:instrText>PAGE   \* MERGEFORMAT</w:instrText>
        </w:r>
        <w:r w:rsidRPr="00F4558D">
          <w:rPr>
            <w:sz w:val="20"/>
            <w:szCs w:val="20"/>
          </w:rPr>
          <w:fldChar w:fldCharType="separate"/>
        </w:r>
        <w:r w:rsidR="00FC70B5">
          <w:rPr>
            <w:noProof/>
            <w:sz w:val="20"/>
            <w:szCs w:val="20"/>
          </w:rPr>
          <w:t>2</w:t>
        </w:r>
        <w:r w:rsidRPr="00F4558D">
          <w:rPr>
            <w:sz w:val="20"/>
            <w:szCs w:val="20"/>
          </w:rPr>
          <w:fldChar w:fldCharType="end"/>
        </w:r>
      </w:p>
    </w:sdtContent>
  </w:sdt>
  <w:p w:rsidR="00F4558D" w:rsidRPr="00CE3D5E" w:rsidRDefault="00F4558D" w:rsidP="00CE3D5E">
    <w:pPr>
      <w:pStyle w:val="a3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B2E33"/>
    <w:multiLevelType w:val="hybridMultilevel"/>
    <w:tmpl w:val="A56CC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2362F"/>
    <w:multiLevelType w:val="hybridMultilevel"/>
    <w:tmpl w:val="5BA40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F673F"/>
    <w:multiLevelType w:val="hybridMultilevel"/>
    <w:tmpl w:val="59DA6A5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8CD257D"/>
    <w:multiLevelType w:val="hybridMultilevel"/>
    <w:tmpl w:val="DE7E1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0F2D98"/>
    <w:multiLevelType w:val="hybridMultilevel"/>
    <w:tmpl w:val="D08AFBF2"/>
    <w:lvl w:ilvl="0" w:tplc="BC2C89A4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">
    <w:nsid w:val="2AF40C94"/>
    <w:multiLevelType w:val="multilevel"/>
    <w:tmpl w:val="2E10613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6">
    <w:nsid w:val="2BA218C9"/>
    <w:multiLevelType w:val="hybridMultilevel"/>
    <w:tmpl w:val="6DBC6056"/>
    <w:lvl w:ilvl="0" w:tplc="2B9C6B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F161800"/>
    <w:multiLevelType w:val="hybridMultilevel"/>
    <w:tmpl w:val="7FC6424E"/>
    <w:lvl w:ilvl="0" w:tplc="E5ACB9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F255F89"/>
    <w:multiLevelType w:val="hybridMultilevel"/>
    <w:tmpl w:val="9830DCB6"/>
    <w:lvl w:ilvl="0" w:tplc="7EECB2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3A5C0B"/>
    <w:multiLevelType w:val="hybridMultilevel"/>
    <w:tmpl w:val="B036A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9E394D"/>
    <w:multiLevelType w:val="hybridMultilevel"/>
    <w:tmpl w:val="1EBC8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D8460C"/>
    <w:multiLevelType w:val="hybridMultilevel"/>
    <w:tmpl w:val="328EE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9C269D"/>
    <w:multiLevelType w:val="hybridMultilevel"/>
    <w:tmpl w:val="5B1C98A0"/>
    <w:lvl w:ilvl="0" w:tplc="760AEFC0">
      <w:start w:val="1"/>
      <w:numFmt w:val="decimal"/>
      <w:lvlText w:val="%1."/>
      <w:lvlJc w:val="left"/>
      <w:pPr>
        <w:ind w:left="1455" w:hanging="8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AF97588"/>
    <w:multiLevelType w:val="hybridMultilevel"/>
    <w:tmpl w:val="5E020FB8"/>
    <w:lvl w:ilvl="0" w:tplc="9522A0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BE67B20"/>
    <w:multiLevelType w:val="hybridMultilevel"/>
    <w:tmpl w:val="2B527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255C5E"/>
    <w:multiLevelType w:val="hybridMultilevel"/>
    <w:tmpl w:val="211EE73C"/>
    <w:lvl w:ilvl="0" w:tplc="CED08830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8556E74"/>
    <w:multiLevelType w:val="hybridMultilevel"/>
    <w:tmpl w:val="F9F01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E452E0"/>
    <w:multiLevelType w:val="hybridMultilevel"/>
    <w:tmpl w:val="D19A9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E95046"/>
    <w:multiLevelType w:val="hybridMultilevel"/>
    <w:tmpl w:val="3120E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0E2880"/>
    <w:multiLevelType w:val="hybridMultilevel"/>
    <w:tmpl w:val="D2520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FF3BE9"/>
    <w:multiLevelType w:val="hybridMultilevel"/>
    <w:tmpl w:val="82DCA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7"/>
  </w:num>
  <w:num w:numId="4">
    <w:abstractNumId w:val="13"/>
  </w:num>
  <w:num w:numId="5">
    <w:abstractNumId w:val="6"/>
  </w:num>
  <w:num w:numId="6">
    <w:abstractNumId w:val="0"/>
  </w:num>
  <w:num w:numId="7">
    <w:abstractNumId w:val="19"/>
  </w:num>
  <w:num w:numId="8">
    <w:abstractNumId w:val="16"/>
  </w:num>
  <w:num w:numId="9">
    <w:abstractNumId w:val="20"/>
  </w:num>
  <w:num w:numId="10">
    <w:abstractNumId w:val="14"/>
  </w:num>
  <w:num w:numId="11">
    <w:abstractNumId w:val="18"/>
  </w:num>
  <w:num w:numId="12">
    <w:abstractNumId w:val="11"/>
  </w:num>
  <w:num w:numId="13">
    <w:abstractNumId w:val="1"/>
  </w:num>
  <w:num w:numId="14">
    <w:abstractNumId w:val="10"/>
  </w:num>
  <w:num w:numId="15">
    <w:abstractNumId w:val="3"/>
  </w:num>
  <w:num w:numId="16">
    <w:abstractNumId w:val="9"/>
  </w:num>
  <w:num w:numId="17">
    <w:abstractNumId w:val="17"/>
  </w:num>
  <w:num w:numId="18">
    <w:abstractNumId w:val="4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5536"/>
    <w:rsid w:val="00000ED7"/>
    <w:rsid w:val="000016DD"/>
    <w:rsid w:val="00001F84"/>
    <w:rsid w:val="00001F85"/>
    <w:rsid w:val="000020F9"/>
    <w:rsid w:val="0000461E"/>
    <w:rsid w:val="00007A6F"/>
    <w:rsid w:val="00010713"/>
    <w:rsid w:val="00012EF0"/>
    <w:rsid w:val="00014E54"/>
    <w:rsid w:val="00015276"/>
    <w:rsid w:val="00015FE7"/>
    <w:rsid w:val="00017772"/>
    <w:rsid w:val="00020734"/>
    <w:rsid w:val="00020DE9"/>
    <w:rsid w:val="00022064"/>
    <w:rsid w:val="000227B6"/>
    <w:rsid w:val="0002489B"/>
    <w:rsid w:val="00033427"/>
    <w:rsid w:val="00041D3C"/>
    <w:rsid w:val="00044606"/>
    <w:rsid w:val="0004529C"/>
    <w:rsid w:val="00050013"/>
    <w:rsid w:val="000507A0"/>
    <w:rsid w:val="00052B90"/>
    <w:rsid w:val="00054256"/>
    <w:rsid w:val="00055B6F"/>
    <w:rsid w:val="00056EED"/>
    <w:rsid w:val="00060061"/>
    <w:rsid w:val="00061EB0"/>
    <w:rsid w:val="0006316A"/>
    <w:rsid w:val="00064FCF"/>
    <w:rsid w:val="0006573A"/>
    <w:rsid w:val="00066B36"/>
    <w:rsid w:val="000715D3"/>
    <w:rsid w:val="0007245D"/>
    <w:rsid w:val="00075DB3"/>
    <w:rsid w:val="00076093"/>
    <w:rsid w:val="000761B3"/>
    <w:rsid w:val="00077284"/>
    <w:rsid w:val="00077B15"/>
    <w:rsid w:val="00080086"/>
    <w:rsid w:val="000817A3"/>
    <w:rsid w:val="000818FB"/>
    <w:rsid w:val="00083182"/>
    <w:rsid w:val="00085AAC"/>
    <w:rsid w:val="000861BB"/>
    <w:rsid w:val="00090A3C"/>
    <w:rsid w:val="00093D32"/>
    <w:rsid w:val="000977E8"/>
    <w:rsid w:val="00097DCC"/>
    <w:rsid w:val="000A1ACF"/>
    <w:rsid w:val="000A2500"/>
    <w:rsid w:val="000A3E8B"/>
    <w:rsid w:val="000A420F"/>
    <w:rsid w:val="000A4A9E"/>
    <w:rsid w:val="000A62F9"/>
    <w:rsid w:val="000A7C01"/>
    <w:rsid w:val="000A7F69"/>
    <w:rsid w:val="000B2CB4"/>
    <w:rsid w:val="000B3ED1"/>
    <w:rsid w:val="000B43BD"/>
    <w:rsid w:val="000B474D"/>
    <w:rsid w:val="000C0849"/>
    <w:rsid w:val="000C4E44"/>
    <w:rsid w:val="000C4F76"/>
    <w:rsid w:val="000C65AA"/>
    <w:rsid w:val="000D5CAF"/>
    <w:rsid w:val="000E3707"/>
    <w:rsid w:val="000E4486"/>
    <w:rsid w:val="000E6AEA"/>
    <w:rsid w:val="000E7E48"/>
    <w:rsid w:val="000F4329"/>
    <w:rsid w:val="000F47F0"/>
    <w:rsid w:val="000F4AB8"/>
    <w:rsid w:val="000F4C0F"/>
    <w:rsid w:val="000F558D"/>
    <w:rsid w:val="000F6EF9"/>
    <w:rsid w:val="00100B1F"/>
    <w:rsid w:val="00101D18"/>
    <w:rsid w:val="00102FFF"/>
    <w:rsid w:val="001061C0"/>
    <w:rsid w:val="00111198"/>
    <w:rsid w:val="00111800"/>
    <w:rsid w:val="00113297"/>
    <w:rsid w:val="0011604E"/>
    <w:rsid w:val="0011769F"/>
    <w:rsid w:val="00117F97"/>
    <w:rsid w:val="001230A5"/>
    <w:rsid w:val="001232EE"/>
    <w:rsid w:val="00123BC8"/>
    <w:rsid w:val="00123D36"/>
    <w:rsid w:val="00124904"/>
    <w:rsid w:val="00125E5E"/>
    <w:rsid w:val="001274F2"/>
    <w:rsid w:val="001325A4"/>
    <w:rsid w:val="00132AAC"/>
    <w:rsid w:val="00133559"/>
    <w:rsid w:val="00134C42"/>
    <w:rsid w:val="0013602E"/>
    <w:rsid w:val="001371C4"/>
    <w:rsid w:val="00142E43"/>
    <w:rsid w:val="00144BCB"/>
    <w:rsid w:val="0014607D"/>
    <w:rsid w:val="00146925"/>
    <w:rsid w:val="00152836"/>
    <w:rsid w:val="00152CDB"/>
    <w:rsid w:val="00153A77"/>
    <w:rsid w:val="00166A98"/>
    <w:rsid w:val="00167037"/>
    <w:rsid w:val="001708D6"/>
    <w:rsid w:val="00171723"/>
    <w:rsid w:val="00172003"/>
    <w:rsid w:val="00172995"/>
    <w:rsid w:val="00173713"/>
    <w:rsid w:val="00174302"/>
    <w:rsid w:val="00177788"/>
    <w:rsid w:val="00180EDC"/>
    <w:rsid w:val="001817BA"/>
    <w:rsid w:val="001849C5"/>
    <w:rsid w:val="00186F45"/>
    <w:rsid w:val="00190A1D"/>
    <w:rsid w:val="00191EC7"/>
    <w:rsid w:val="00192766"/>
    <w:rsid w:val="00194A1E"/>
    <w:rsid w:val="0019564A"/>
    <w:rsid w:val="001961C6"/>
    <w:rsid w:val="00196B9B"/>
    <w:rsid w:val="001A2815"/>
    <w:rsid w:val="001A3D21"/>
    <w:rsid w:val="001A4506"/>
    <w:rsid w:val="001A4D07"/>
    <w:rsid w:val="001A5111"/>
    <w:rsid w:val="001A6542"/>
    <w:rsid w:val="001B4240"/>
    <w:rsid w:val="001B50B8"/>
    <w:rsid w:val="001B7E1A"/>
    <w:rsid w:val="001C1EC7"/>
    <w:rsid w:val="001C2CB4"/>
    <w:rsid w:val="001C3AA1"/>
    <w:rsid w:val="001C52C2"/>
    <w:rsid w:val="001C5621"/>
    <w:rsid w:val="001C64BB"/>
    <w:rsid w:val="001C6EFE"/>
    <w:rsid w:val="001D0088"/>
    <w:rsid w:val="001D1EEC"/>
    <w:rsid w:val="001D2807"/>
    <w:rsid w:val="001D5E9D"/>
    <w:rsid w:val="001D6A03"/>
    <w:rsid w:val="001D6A2F"/>
    <w:rsid w:val="001D6F97"/>
    <w:rsid w:val="001D7D49"/>
    <w:rsid w:val="001E2A21"/>
    <w:rsid w:val="001E3176"/>
    <w:rsid w:val="001E3B23"/>
    <w:rsid w:val="001E4553"/>
    <w:rsid w:val="001E4576"/>
    <w:rsid w:val="001E68E4"/>
    <w:rsid w:val="001F3650"/>
    <w:rsid w:val="001F6571"/>
    <w:rsid w:val="00200B1B"/>
    <w:rsid w:val="00200B74"/>
    <w:rsid w:val="00201B14"/>
    <w:rsid w:val="00207D17"/>
    <w:rsid w:val="0021260E"/>
    <w:rsid w:val="002128FE"/>
    <w:rsid w:val="00213A94"/>
    <w:rsid w:val="00217CA7"/>
    <w:rsid w:val="0022065D"/>
    <w:rsid w:val="002209EA"/>
    <w:rsid w:val="002243EC"/>
    <w:rsid w:val="0022736B"/>
    <w:rsid w:val="00230AF1"/>
    <w:rsid w:val="0023132E"/>
    <w:rsid w:val="002355CA"/>
    <w:rsid w:val="002360A5"/>
    <w:rsid w:val="002369F0"/>
    <w:rsid w:val="00237CAA"/>
    <w:rsid w:val="00242ACE"/>
    <w:rsid w:val="00242D9D"/>
    <w:rsid w:val="0024313E"/>
    <w:rsid w:val="00243835"/>
    <w:rsid w:val="00244715"/>
    <w:rsid w:val="00245592"/>
    <w:rsid w:val="00250336"/>
    <w:rsid w:val="002511FC"/>
    <w:rsid w:val="00251D32"/>
    <w:rsid w:val="002562B2"/>
    <w:rsid w:val="00256416"/>
    <w:rsid w:val="00261A54"/>
    <w:rsid w:val="0026668D"/>
    <w:rsid w:val="0026710C"/>
    <w:rsid w:val="00271538"/>
    <w:rsid w:val="002757B7"/>
    <w:rsid w:val="00277AD0"/>
    <w:rsid w:val="002800AB"/>
    <w:rsid w:val="0028134D"/>
    <w:rsid w:val="00283F88"/>
    <w:rsid w:val="00284DB2"/>
    <w:rsid w:val="00287C4A"/>
    <w:rsid w:val="00291BBC"/>
    <w:rsid w:val="002920FB"/>
    <w:rsid w:val="002921F1"/>
    <w:rsid w:val="002937EC"/>
    <w:rsid w:val="002940C1"/>
    <w:rsid w:val="00297738"/>
    <w:rsid w:val="002A16B9"/>
    <w:rsid w:val="002A2052"/>
    <w:rsid w:val="002B3EC2"/>
    <w:rsid w:val="002B4C14"/>
    <w:rsid w:val="002B4C3C"/>
    <w:rsid w:val="002B5667"/>
    <w:rsid w:val="002C0699"/>
    <w:rsid w:val="002C09A4"/>
    <w:rsid w:val="002C0A2B"/>
    <w:rsid w:val="002C123C"/>
    <w:rsid w:val="002C1601"/>
    <w:rsid w:val="002C1821"/>
    <w:rsid w:val="002C1CBC"/>
    <w:rsid w:val="002C2EB3"/>
    <w:rsid w:val="002C7190"/>
    <w:rsid w:val="002D0F95"/>
    <w:rsid w:val="002D136E"/>
    <w:rsid w:val="002D224E"/>
    <w:rsid w:val="002D2294"/>
    <w:rsid w:val="002D25CF"/>
    <w:rsid w:val="002D3403"/>
    <w:rsid w:val="002D43E7"/>
    <w:rsid w:val="002E28E1"/>
    <w:rsid w:val="002E5007"/>
    <w:rsid w:val="002E6AA1"/>
    <w:rsid w:val="002E6EE7"/>
    <w:rsid w:val="002F0861"/>
    <w:rsid w:val="002F653F"/>
    <w:rsid w:val="002F6C05"/>
    <w:rsid w:val="00302392"/>
    <w:rsid w:val="00311887"/>
    <w:rsid w:val="00312DB6"/>
    <w:rsid w:val="00313791"/>
    <w:rsid w:val="00325A23"/>
    <w:rsid w:val="003263E8"/>
    <w:rsid w:val="00330A52"/>
    <w:rsid w:val="003314CD"/>
    <w:rsid w:val="003317E6"/>
    <w:rsid w:val="00331F8D"/>
    <w:rsid w:val="003320A6"/>
    <w:rsid w:val="00334C56"/>
    <w:rsid w:val="003414E2"/>
    <w:rsid w:val="0034333B"/>
    <w:rsid w:val="00343E3A"/>
    <w:rsid w:val="0034530B"/>
    <w:rsid w:val="00350B02"/>
    <w:rsid w:val="00352DDF"/>
    <w:rsid w:val="003537DE"/>
    <w:rsid w:val="00354B01"/>
    <w:rsid w:val="003551C5"/>
    <w:rsid w:val="00355A66"/>
    <w:rsid w:val="00357289"/>
    <w:rsid w:val="00357E2F"/>
    <w:rsid w:val="003601C0"/>
    <w:rsid w:val="00360C14"/>
    <w:rsid w:val="003610A8"/>
    <w:rsid w:val="00363327"/>
    <w:rsid w:val="00364DEF"/>
    <w:rsid w:val="00364EA2"/>
    <w:rsid w:val="0036679E"/>
    <w:rsid w:val="00367471"/>
    <w:rsid w:val="00367C2E"/>
    <w:rsid w:val="00371D7D"/>
    <w:rsid w:val="003720E3"/>
    <w:rsid w:val="003740D6"/>
    <w:rsid w:val="00374DFE"/>
    <w:rsid w:val="00376B32"/>
    <w:rsid w:val="00377343"/>
    <w:rsid w:val="003808C6"/>
    <w:rsid w:val="0038220C"/>
    <w:rsid w:val="003830E4"/>
    <w:rsid w:val="003848DF"/>
    <w:rsid w:val="00387EFE"/>
    <w:rsid w:val="00390221"/>
    <w:rsid w:val="003964CE"/>
    <w:rsid w:val="003966AE"/>
    <w:rsid w:val="003A1D10"/>
    <w:rsid w:val="003A24BB"/>
    <w:rsid w:val="003A6A94"/>
    <w:rsid w:val="003B0020"/>
    <w:rsid w:val="003B3DC3"/>
    <w:rsid w:val="003B3EE5"/>
    <w:rsid w:val="003B7DA0"/>
    <w:rsid w:val="003C0195"/>
    <w:rsid w:val="003C082C"/>
    <w:rsid w:val="003C10CE"/>
    <w:rsid w:val="003C1C4F"/>
    <w:rsid w:val="003C3B65"/>
    <w:rsid w:val="003C4217"/>
    <w:rsid w:val="003D1886"/>
    <w:rsid w:val="003D4CD0"/>
    <w:rsid w:val="003D6966"/>
    <w:rsid w:val="003E02FE"/>
    <w:rsid w:val="003E07B7"/>
    <w:rsid w:val="003E0899"/>
    <w:rsid w:val="003E13DB"/>
    <w:rsid w:val="003E1A8E"/>
    <w:rsid w:val="003E1C49"/>
    <w:rsid w:val="003E2A50"/>
    <w:rsid w:val="003E3821"/>
    <w:rsid w:val="003E63AB"/>
    <w:rsid w:val="003E68CF"/>
    <w:rsid w:val="003E6EFE"/>
    <w:rsid w:val="003E7059"/>
    <w:rsid w:val="003E76F1"/>
    <w:rsid w:val="003F001D"/>
    <w:rsid w:val="003F0A86"/>
    <w:rsid w:val="003F110C"/>
    <w:rsid w:val="003F20F8"/>
    <w:rsid w:val="003F2182"/>
    <w:rsid w:val="003F31BC"/>
    <w:rsid w:val="003F4FE8"/>
    <w:rsid w:val="003F6708"/>
    <w:rsid w:val="00402C42"/>
    <w:rsid w:val="004045F5"/>
    <w:rsid w:val="00404D9E"/>
    <w:rsid w:val="0040537B"/>
    <w:rsid w:val="00405CD4"/>
    <w:rsid w:val="00405E0E"/>
    <w:rsid w:val="00407E77"/>
    <w:rsid w:val="004115E3"/>
    <w:rsid w:val="004211F7"/>
    <w:rsid w:val="00422383"/>
    <w:rsid w:val="0043226D"/>
    <w:rsid w:val="00433A71"/>
    <w:rsid w:val="0043579C"/>
    <w:rsid w:val="00435F18"/>
    <w:rsid w:val="004403B8"/>
    <w:rsid w:val="0044299B"/>
    <w:rsid w:val="00443A9C"/>
    <w:rsid w:val="00446B48"/>
    <w:rsid w:val="00450DB6"/>
    <w:rsid w:val="00454F64"/>
    <w:rsid w:val="004563D7"/>
    <w:rsid w:val="00456629"/>
    <w:rsid w:val="00456B4B"/>
    <w:rsid w:val="00460E01"/>
    <w:rsid w:val="00466BF2"/>
    <w:rsid w:val="00471C1F"/>
    <w:rsid w:val="00473BAD"/>
    <w:rsid w:val="00474545"/>
    <w:rsid w:val="00476218"/>
    <w:rsid w:val="004802B0"/>
    <w:rsid w:val="00482994"/>
    <w:rsid w:val="00484024"/>
    <w:rsid w:val="00484DD3"/>
    <w:rsid w:val="0048502D"/>
    <w:rsid w:val="004861F3"/>
    <w:rsid w:val="00486827"/>
    <w:rsid w:val="0049257C"/>
    <w:rsid w:val="004962BB"/>
    <w:rsid w:val="00496862"/>
    <w:rsid w:val="00496A12"/>
    <w:rsid w:val="004A066C"/>
    <w:rsid w:val="004A0CA8"/>
    <w:rsid w:val="004A1896"/>
    <w:rsid w:val="004A1B4F"/>
    <w:rsid w:val="004A238B"/>
    <w:rsid w:val="004A25FA"/>
    <w:rsid w:val="004A326F"/>
    <w:rsid w:val="004A4579"/>
    <w:rsid w:val="004A6180"/>
    <w:rsid w:val="004A70BA"/>
    <w:rsid w:val="004A7783"/>
    <w:rsid w:val="004B62C4"/>
    <w:rsid w:val="004C09EC"/>
    <w:rsid w:val="004C0E12"/>
    <w:rsid w:val="004C41C9"/>
    <w:rsid w:val="004C6B17"/>
    <w:rsid w:val="004C6B74"/>
    <w:rsid w:val="004D0D64"/>
    <w:rsid w:val="004D2D48"/>
    <w:rsid w:val="004D30E2"/>
    <w:rsid w:val="004D356F"/>
    <w:rsid w:val="004D741A"/>
    <w:rsid w:val="004E248F"/>
    <w:rsid w:val="004E5C85"/>
    <w:rsid w:val="004E6DD0"/>
    <w:rsid w:val="004F1A3B"/>
    <w:rsid w:val="004F1E1B"/>
    <w:rsid w:val="004F22DA"/>
    <w:rsid w:val="004F2904"/>
    <w:rsid w:val="004F3FA7"/>
    <w:rsid w:val="004F4D9C"/>
    <w:rsid w:val="004F539B"/>
    <w:rsid w:val="004F5674"/>
    <w:rsid w:val="004F69E5"/>
    <w:rsid w:val="004F788A"/>
    <w:rsid w:val="004F7E0C"/>
    <w:rsid w:val="00500704"/>
    <w:rsid w:val="005023E4"/>
    <w:rsid w:val="00503E8F"/>
    <w:rsid w:val="00505D60"/>
    <w:rsid w:val="005102C6"/>
    <w:rsid w:val="0051043A"/>
    <w:rsid w:val="00511941"/>
    <w:rsid w:val="005143E8"/>
    <w:rsid w:val="00514FA9"/>
    <w:rsid w:val="0051631F"/>
    <w:rsid w:val="005164D1"/>
    <w:rsid w:val="0051715E"/>
    <w:rsid w:val="005178C7"/>
    <w:rsid w:val="00520EFB"/>
    <w:rsid w:val="005243B3"/>
    <w:rsid w:val="0052721B"/>
    <w:rsid w:val="0052779D"/>
    <w:rsid w:val="0053074D"/>
    <w:rsid w:val="005316AA"/>
    <w:rsid w:val="0053423A"/>
    <w:rsid w:val="0053736E"/>
    <w:rsid w:val="00542A41"/>
    <w:rsid w:val="00542BA8"/>
    <w:rsid w:val="00544DE4"/>
    <w:rsid w:val="005457B6"/>
    <w:rsid w:val="00546627"/>
    <w:rsid w:val="00546F4D"/>
    <w:rsid w:val="00551550"/>
    <w:rsid w:val="005533AC"/>
    <w:rsid w:val="00553688"/>
    <w:rsid w:val="00555BAB"/>
    <w:rsid w:val="0055634D"/>
    <w:rsid w:val="005570BD"/>
    <w:rsid w:val="00563114"/>
    <w:rsid w:val="0056344B"/>
    <w:rsid w:val="00563D93"/>
    <w:rsid w:val="005660F5"/>
    <w:rsid w:val="00566BE9"/>
    <w:rsid w:val="00572292"/>
    <w:rsid w:val="005723A3"/>
    <w:rsid w:val="005729B5"/>
    <w:rsid w:val="005732DF"/>
    <w:rsid w:val="00575184"/>
    <w:rsid w:val="0057521F"/>
    <w:rsid w:val="00575D25"/>
    <w:rsid w:val="00577028"/>
    <w:rsid w:val="00577863"/>
    <w:rsid w:val="00582A6E"/>
    <w:rsid w:val="00585EA3"/>
    <w:rsid w:val="005874D2"/>
    <w:rsid w:val="00590B5C"/>
    <w:rsid w:val="00592357"/>
    <w:rsid w:val="00593D54"/>
    <w:rsid w:val="00595170"/>
    <w:rsid w:val="00595BD0"/>
    <w:rsid w:val="00597F65"/>
    <w:rsid w:val="005A1A94"/>
    <w:rsid w:val="005A4C8B"/>
    <w:rsid w:val="005A657D"/>
    <w:rsid w:val="005A7CCF"/>
    <w:rsid w:val="005B4303"/>
    <w:rsid w:val="005B5299"/>
    <w:rsid w:val="005C043A"/>
    <w:rsid w:val="005C0999"/>
    <w:rsid w:val="005C30C0"/>
    <w:rsid w:val="005C49FF"/>
    <w:rsid w:val="005C60EA"/>
    <w:rsid w:val="005C7D33"/>
    <w:rsid w:val="005D009E"/>
    <w:rsid w:val="005D069E"/>
    <w:rsid w:val="005D14A5"/>
    <w:rsid w:val="005D382B"/>
    <w:rsid w:val="005D517F"/>
    <w:rsid w:val="005D674A"/>
    <w:rsid w:val="005E012F"/>
    <w:rsid w:val="005E056F"/>
    <w:rsid w:val="005E5357"/>
    <w:rsid w:val="005E588E"/>
    <w:rsid w:val="005E6722"/>
    <w:rsid w:val="005F00B2"/>
    <w:rsid w:val="005F2610"/>
    <w:rsid w:val="005F29B2"/>
    <w:rsid w:val="005F4DF5"/>
    <w:rsid w:val="005F5C24"/>
    <w:rsid w:val="005F6362"/>
    <w:rsid w:val="006013A2"/>
    <w:rsid w:val="0060254F"/>
    <w:rsid w:val="0060373B"/>
    <w:rsid w:val="00604A73"/>
    <w:rsid w:val="00606927"/>
    <w:rsid w:val="00607B5F"/>
    <w:rsid w:val="0061065C"/>
    <w:rsid w:val="0061221F"/>
    <w:rsid w:val="00621E50"/>
    <w:rsid w:val="00622CE4"/>
    <w:rsid w:val="006244ED"/>
    <w:rsid w:val="0062495F"/>
    <w:rsid w:val="00625A1A"/>
    <w:rsid w:val="006261D9"/>
    <w:rsid w:val="006325AE"/>
    <w:rsid w:val="0063301B"/>
    <w:rsid w:val="0063429C"/>
    <w:rsid w:val="00635B55"/>
    <w:rsid w:val="00640E09"/>
    <w:rsid w:val="006416FA"/>
    <w:rsid w:val="00641A90"/>
    <w:rsid w:val="006422B4"/>
    <w:rsid w:val="00642AE2"/>
    <w:rsid w:val="006432D8"/>
    <w:rsid w:val="006436EB"/>
    <w:rsid w:val="00647C1F"/>
    <w:rsid w:val="00647E01"/>
    <w:rsid w:val="00650296"/>
    <w:rsid w:val="00650A39"/>
    <w:rsid w:val="00650DB1"/>
    <w:rsid w:val="0065272C"/>
    <w:rsid w:val="006527FE"/>
    <w:rsid w:val="00652DD1"/>
    <w:rsid w:val="006548DF"/>
    <w:rsid w:val="00655A6F"/>
    <w:rsid w:val="00657873"/>
    <w:rsid w:val="006615D8"/>
    <w:rsid w:val="00662906"/>
    <w:rsid w:val="006629EE"/>
    <w:rsid w:val="006646C9"/>
    <w:rsid w:val="0066662F"/>
    <w:rsid w:val="006666CF"/>
    <w:rsid w:val="00666D3B"/>
    <w:rsid w:val="00670B6C"/>
    <w:rsid w:val="00671F65"/>
    <w:rsid w:val="0067271C"/>
    <w:rsid w:val="0067275F"/>
    <w:rsid w:val="00676241"/>
    <w:rsid w:val="006802BC"/>
    <w:rsid w:val="00680696"/>
    <w:rsid w:val="00680E22"/>
    <w:rsid w:val="00681CCB"/>
    <w:rsid w:val="00681E26"/>
    <w:rsid w:val="00681F2B"/>
    <w:rsid w:val="00683E11"/>
    <w:rsid w:val="006905EC"/>
    <w:rsid w:val="0069074D"/>
    <w:rsid w:val="0069159F"/>
    <w:rsid w:val="0069276E"/>
    <w:rsid w:val="006928F3"/>
    <w:rsid w:val="00695474"/>
    <w:rsid w:val="00695D2A"/>
    <w:rsid w:val="00696AC0"/>
    <w:rsid w:val="006A04A9"/>
    <w:rsid w:val="006A08B3"/>
    <w:rsid w:val="006A11E8"/>
    <w:rsid w:val="006B2408"/>
    <w:rsid w:val="006B2BFA"/>
    <w:rsid w:val="006B2C87"/>
    <w:rsid w:val="006B2F41"/>
    <w:rsid w:val="006B45B7"/>
    <w:rsid w:val="006B46D3"/>
    <w:rsid w:val="006B56D1"/>
    <w:rsid w:val="006B6C9A"/>
    <w:rsid w:val="006B711B"/>
    <w:rsid w:val="006B7BA8"/>
    <w:rsid w:val="006C0815"/>
    <w:rsid w:val="006C1552"/>
    <w:rsid w:val="006C2E91"/>
    <w:rsid w:val="006C5936"/>
    <w:rsid w:val="006C5F03"/>
    <w:rsid w:val="006D1DC2"/>
    <w:rsid w:val="006D4F50"/>
    <w:rsid w:val="006D79D8"/>
    <w:rsid w:val="006D7F1D"/>
    <w:rsid w:val="006E0DDB"/>
    <w:rsid w:val="006E2278"/>
    <w:rsid w:val="006E261C"/>
    <w:rsid w:val="006E2B28"/>
    <w:rsid w:val="006E4BC1"/>
    <w:rsid w:val="006E50B9"/>
    <w:rsid w:val="006E7244"/>
    <w:rsid w:val="006F1DEB"/>
    <w:rsid w:val="006F2673"/>
    <w:rsid w:val="006F4709"/>
    <w:rsid w:val="006F588D"/>
    <w:rsid w:val="006F72E3"/>
    <w:rsid w:val="00700B4C"/>
    <w:rsid w:val="00701AA3"/>
    <w:rsid w:val="00702EB3"/>
    <w:rsid w:val="00705039"/>
    <w:rsid w:val="00705DC4"/>
    <w:rsid w:val="00705F90"/>
    <w:rsid w:val="007066CF"/>
    <w:rsid w:val="0070720B"/>
    <w:rsid w:val="0070744F"/>
    <w:rsid w:val="0071192A"/>
    <w:rsid w:val="00711C01"/>
    <w:rsid w:val="00717687"/>
    <w:rsid w:val="00720152"/>
    <w:rsid w:val="007218D9"/>
    <w:rsid w:val="00721946"/>
    <w:rsid w:val="007271BE"/>
    <w:rsid w:val="00727E50"/>
    <w:rsid w:val="00730104"/>
    <w:rsid w:val="007305A7"/>
    <w:rsid w:val="00732D4F"/>
    <w:rsid w:val="0073440C"/>
    <w:rsid w:val="007349F1"/>
    <w:rsid w:val="0073535B"/>
    <w:rsid w:val="00736962"/>
    <w:rsid w:val="00737339"/>
    <w:rsid w:val="00742DEA"/>
    <w:rsid w:val="00744439"/>
    <w:rsid w:val="00746188"/>
    <w:rsid w:val="00750464"/>
    <w:rsid w:val="007513DD"/>
    <w:rsid w:val="0075316D"/>
    <w:rsid w:val="00755A91"/>
    <w:rsid w:val="00761BD8"/>
    <w:rsid w:val="007628BC"/>
    <w:rsid w:val="007641C2"/>
    <w:rsid w:val="00764E6F"/>
    <w:rsid w:val="00771BDE"/>
    <w:rsid w:val="00772B50"/>
    <w:rsid w:val="00773600"/>
    <w:rsid w:val="00773DD6"/>
    <w:rsid w:val="00773F09"/>
    <w:rsid w:val="00775ED0"/>
    <w:rsid w:val="007765FA"/>
    <w:rsid w:val="007774DA"/>
    <w:rsid w:val="007775E3"/>
    <w:rsid w:val="0078193C"/>
    <w:rsid w:val="0078209E"/>
    <w:rsid w:val="00782968"/>
    <w:rsid w:val="00783A02"/>
    <w:rsid w:val="0078636D"/>
    <w:rsid w:val="0079005B"/>
    <w:rsid w:val="00793345"/>
    <w:rsid w:val="00797D96"/>
    <w:rsid w:val="007A0303"/>
    <w:rsid w:val="007A04B5"/>
    <w:rsid w:val="007A2B5B"/>
    <w:rsid w:val="007A4D2F"/>
    <w:rsid w:val="007A5DD7"/>
    <w:rsid w:val="007B1F5E"/>
    <w:rsid w:val="007B5806"/>
    <w:rsid w:val="007B5EF5"/>
    <w:rsid w:val="007B6DF4"/>
    <w:rsid w:val="007C207A"/>
    <w:rsid w:val="007C5E7F"/>
    <w:rsid w:val="007C5F38"/>
    <w:rsid w:val="007C6895"/>
    <w:rsid w:val="007C771A"/>
    <w:rsid w:val="007D26FC"/>
    <w:rsid w:val="007D29B4"/>
    <w:rsid w:val="007D2C62"/>
    <w:rsid w:val="007D523D"/>
    <w:rsid w:val="007D6875"/>
    <w:rsid w:val="007D6F12"/>
    <w:rsid w:val="007D79FA"/>
    <w:rsid w:val="007E0BDB"/>
    <w:rsid w:val="007E26D6"/>
    <w:rsid w:val="007E27F8"/>
    <w:rsid w:val="007E2844"/>
    <w:rsid w:val="007E55E5"/>
    <w:rsid w:val="007E6CDB"/>
    <w:rsid w:val="007E6FAC"/>
    <w:rsid w:val="007F0316"/>
    <w:rsid w:val="007F182D"/>
    <w:rsid w:val="007F2289"/>
    <w:rsid w:val="007F262A"/>
    <w:rsid w:val="007F354A"/>
    <w:rsid w:val="007F3A15"/>
    <w:rsid w:val="007F3F0C"/>
    <w:rsid w:val="007F78FE"/>
    <w:rsid w:val="0080039F"/>
    <w:rsid w:val="00800C39"/>
    <w:rsid w:val="008013ED"/>
    <w:rsid w:val="008015AB"/>
    <w:rsid w:val="0080211A"/>
    <w:rsid w:val="008071B0"/>
    <w:rsid w:val="008075A9"/>
    <w:rsid w:val="00810E48"/>
    <w:rsid w:val="00825A73"/>
    <w:rsid w:val="00830A00"/>
    <w:rsid w:val="00831CB2"/>
    <w:rsid w:val="0083573E"/>
    <w:rsid w:val="008377A6"/>
    <w:rsid w:val="00840A74"/>
    <w:rsid w:val="00841C54"/>
    <w:rsid w:val="008425B7"/>
    <w:rsid w:val="0084288C"/>
    <w:rsid w:val="00843266"/>
    <w:rsid w:val="00843287"/>
    <w:rsid w:val="00843855"/>
    <w:rsid w:val="00845D75"/>
    <w:rsid w:val="0085008D"/>
    <w:rsid w:val="008506F8"/>
    <w:rsid w:val="00853138"/>
    <w:rsid w:val="0085499D"/>
    <w:rsid w:val="00855084"/>
    <w:rsid w:val="00870E0A"/>
    <w:rsid w:val="00880771"/>
    <w:rsid w:val="0088380D"/>
    <w:rsid w:val="008914DA"/>
    <w:rsid w:val="00892352"/>
    <w:rsid w:val="008934F6"/>
    <w:rsid w:val="008A00CF"/>
    <w:rsid w:val="008A03D6"/>
    <w:rsid w:val="008A238C"/>
    <w:rsid w:val="008A37B4"/>
    <w:rsid w:val="008A55F4"/>
    <w:rsid w:val="008A6AF2"/>
    <w:rsid w:val="008A6DCF"/>
    <w:rsid w:val="008A7549"/>
    <w:rsid w:val="008B0C02"/>
    <w:rsid w:val="008B1D24"/>
    <w:rsid w:val="008B266A"/>
    <w:rsid w:val="008B295D"/>
    <w:rsid w:val="008B34A5"/>
    <w:rsid w:val="008B3F25"/>
    <w:rsid w:val="008B5216"/>
    <w:rsid w:val="008B62B8"/>
    <w:rsid w:val="008B7709"/>
    <w:rsid w:val="008B785F"/>
    <w:rsid w:val="008B796A"/>
    <w:rsid w:val="008C1BDC"/>
    <w:rsid w:val="008C4558"/>
    <w:rsid w:val="008C4DB9"/>
    <w:rsid w:val="008C54D7"/>
    <w:rsid w:val="008C5DD7"/>
    <w:rsid w:val="008C63DD"/>
    <w:rsid w:val="008D068C"/>
    <w:rsid w:val="008D368D"/>
    <w:rsid w:val="008D3C2F"/>
    <w:rsid w:val="008D6AE2"/>
    <w:rsid w:val="008D6E1C"/>
    <w:rsid w:val="008E06D3"/>
    <w:rsid w:val="008E23F1"/>
    <w:rsid w:val="008E4772"/>
    <w:rsid w:val="008E51C7"/>
    <w:rsid w:val="008F047E"/>
    <w:rsid w:val="008F68D6"/>
    <w:rsid w:val="00902668"/>
    <w:rsid w:val="00906B62"/>
    <w:rsid w:val="00907D24"/>
    <w:rsid w:val="009103EC"/>
    <w:rsid w:val="00910C54"/>
    <w:rsid w:val="00911A00"/>
    <w:rsid w:val="00911AE9"/>
    <w:rsid w:val="00912AE5"/>
    <w:rsid w:val="00912B05"/>
    <w:rsid w:val="0091356C"/>
    <w:rsid w:val="00914101"/>
    <w:rsid w:val="00916D71"/>
    <w:rsid w:val="00917222"/>
    <w:rsid w:val="009174CF"/>
    <w:rsid w:val="00917B76"/>
    <w:rsid w:val="009200A0"/>
    <w:rsid w:val="00920722"/>
    <w:rsid w:val="00920C2E"/>
    <w:rsid w:val="00922CC8"/>
    <w:rsid w:val="00923A31"/>
    <w:rsid w:val="009259A7"/>
    <w:rsid w:val="00927D53"/>
    <w:rsid w:val="009305FE"/>
    <w:rsid w:val="009314D6"/>
    <w:rsid w:val="00931AD2"/>
    <w:rsid w:val="009345D4"/>
    <w:rsid w:val="00934A63"/>
    <w:rsid w:val="00941CC5"/>
    <w:rsid w:val="00944522"/>
    <w:rsid w:val="009517F7"/>
    <w:rsid w:val="00951E08"/>
    <w:rsid w:val="009539B3"/>
    <w:rsid w:val="009621EB"/>
    <w:rsid w:val="00962B12"/>
    <w:rsid w:val="009630AF"/>
    <w:rsid w:val="009642A6"/>
    <w:rsid w:val="0097301A"/>
    <w:rsid w:val="00975CF2"/>
    <w:rsid w:val="00976D17"/>
    <w:rsid w:val="009775B1"/>
    <w:rsid w:val="009775CA"/>
    <w:rsid w:val="00980DBE"/>
    <w:rsid w:val="00981125"/>
    <w:rsid w:val="0098281B"/>
    <w:rsid w:val="00984462"/>
    <w:rsid w:val="0098521E"/>
    <w:rsid w:val="0098602B"/>
    <w:rsid w:val="0098720D"/>
    <w:rsid w:val="00987959"/>
    <w:rsid w:val="00987E21"/>
    <w:rsid w:val="00990B61"/>
    <w:rsid w:val="009928D7"/>
    <w:rsid w:val="0099340C"/>
    <w:rsid w:val="00993B08"/>
    <w:rsid w:val="00994B97"/>
    <w:rsid w:val="00995435"/>
    <w:rsid w:val="009A1A26"/>
    <w:rsid w:val="009A1DE8"/>
    <w:rsid w:val="009A336E"/>
    <w:rsid w:val="009A3E3C"/>
    <w:rsid w:val="009A423C"/>
    <w:rsid w:val="009A4B2C"/>
    <w:rsid w:val="009A7656"/>
    <w:rsid w:val="009B1060"/>
    <w:rsid w:val="009B2E82"/>
    <w:rsid w:val="009B6EB5"/>
    <w:rsid w:val="009B6F35"/>
    <w:rsid w:val="009C17C9"/>
    <w:rsid w:val="009C25F1"/>
    <w:rsid w:val="009C3891"/>
    <w:rsid w:val="009C6406"/>
    <w:rsid w:val="009C73A5"/>
    <w:rsid w:val="009D0332"/>
    <w:rsid w:val="009D0C68"/>
    <w:rsid w:val="009D25E7"/>
    <w:rsid w:val="009D5C31"/>
    <w:rsid w:val="009D718C"/>
    <w:rsid w:val="009E04E4"/>
    <w:rsid w:val="009E3C27"/>
    <w:rsid w:val="009E585C"/>
    <w:rsid w:val="009E6D7A"/>
    <w:rsid w:val="009E6DEA"/>
    <w:rsid w:val="009F153F"/>
    <w:rsid w:val="009F4C96"/>
    <w:rsid w:val="009F5F06"/>
    <w:rsid w:val="009F6F7F"/>
    <w:rsid w:val="00A00007"/>
    <w:rsid w:val="00A00031"/>
    <w:rsid w:val="00A05401"/>
    <w:rsid w:val="00A068FE"/>
    <w:rsid w:val="00A1000B"/>
    <w:rsid w:val="00A10D7B"/>
    <w:rsid w:val="00A12760"/>
    <w:rsid w:val="00A13011"/>
    <w:rsid w:val="00A13845"/>
    <w:rsid w:val="00A144B6"/>
    <w:rsid w:val="00A15A66"/>
    <w:rsid w:val="00A16A79"/>
    <w:rsid w:val="00A228CE"/>
    <w:rsid w:val="00A22F67"/>
    <w:rsid w:val="00A262C4"/>
    <w:rsid w:val="00A27C2F"/>
    <w:rsid w:val="00A304BE"/>
    <w:rsid w:val="00A31A2A"/>
    <w:rsid w:val="00A32D2D"/>
    <w:rsid w:val="00A32DBB"/>
    <w:rsid w:val="00A41886"/>
    <w:rsid w:val="00A426F0"/>
    <w:rsid w:val="00A475FF"/>
    <w:rsid w:val="00A5016F"/>
    <w:rsid w:val="00A5214E"/>
    <w:rsid w:val="00A5249A"/>
    <w:rsid w:val="00A548CD"/>
    <w:rsid w:val="00A57859"/>
    <w:rsid w:val="00A6066E"/>
    <w:rsid w:val="00A61615"/>
    <w:rsid w:val="00A63892"/>
    <w:rsid w:val="00A662B3"/>
    <w:rsid w:val="00A67A1D"/>
    <w:rsid w:val="00A703B0"/>
    <w:rsid w:val="00A722AD"/>
    <w:rsid w:val="00A734D7"/>
    <w:rsid w:val="00A74FE4"/>
    <w:rsid w:val="00A75174"/>
    <w:rsid w:val="00A764B6"/>
    <w:rsid w:val="00A7664A"/>
    <w:rsid w:val="00A769DD"/>
    <w:rsid w:val="00A77D8E"/>
    <w:rsid w:val="00A8042A"/>
    <w:rsid w:val="00A809F8"/>
    <w:rsid w:val="00A8214D"/>
    <w:rsid w:val="00A8484D"/>
    <w:rsid w:val="00A87040"/>
    <w:rsid w:val="00A87046"/>
    <w:rsid w:val="00A9365F"/>
    <w:rsid w:val="00A94D38"/>
    <w:rsid w:val="00A9565D"/>
    <w:rsid w:val="00A9647F"/>
    <w:rsid w:val="00A968D1"/>
    <w:rsid w:val="00AA1833"/>
    <w:rsid w:val="00AA1861"/>
    <w:rsid w:val="00AA18AA"/>
    <w:rsid w:val="00AA2DD8"/>
    <w:rsid w:val="00AA4822"/>
    <w:rsid w:val="00AA4DCD"/>
    <w:rsid w:val="00AA5EC6"/>
    <w:rsid w:val="00AA62D9"/>
    <w:rsid w:val="00AA7D88"/>
    <w:rsid w:val="00AB32F4"/>
    <w:rsid w:val="00AB4844"/>
    <w:rsid w:val="00AB4BAB"/>
    <w:rsid w:val="00AB7632"/>
    <w:rsid w:val="00AB78A7"/>
    <w:rsid w:val="00AC0FE9"/>
    <w:rsid w:val="00AC457C"/>
    <w:rsid w:val="00AC4949"/>
    <w:rsid w:val="00AC4CD6"/>
    <w:rsid w:val="00AD0674"/>
    <w:rsid w:val="00AD0E9F"/>
    <w:rsid w:val="00AD5694"/>
    <w:rsid w:val="00AE1C54"/>
    <w:rsid w:val="00AE5C09"/>
    <w:rsid w:val="00AE5F28"/>
    <w:rsid w:val="00AF1FFF"/>
    <w:rsid w:val="00AF2124"/>
    <w:rsid w:val="00AF40D2"/>
    <w:rsid w:val="00AF766C"/>
    <w:rsid w:val="00B01625"/>
    <w:rsid w:val="00B01876"/>
    <w:rsid w:val="00B01CDF"/>
    <w:rsid w:val="00B04B25"/>
    <w:rsid w:val="00B04DBD"/>
    <w:rsid w:val="00B0599F"/>
    <w:rsid w:val="00B06C74"/>
    <w:rsid w:val="00B07988"/>
    <w:rsid w:val="00B12CEF"/>
    <w:rsid w:val="00B1558D"/>
    <w:rsid w:val="00B165AB"/>
    <w:rsid w:val="00B16F85"/>
    <w:rsid w:val="00B22C71"/>
    <w:rsid w:val="00B26CE0"/>
    <w:rsid w:val="00B27E2F"/>
    <w:rsid w:val="00B35B39"/>
    <w:rsid w:val="00B41049"/>
    <w:rsid w:val="00B41582"/>
    <w:rsid w:val="00B428B5"/>
    <w:rsid w:val="00B452B3"/>
    <w:rsid w:val="00B46C14"/>
    <w:rsid w:val="00B542E3"/>
    <w:rsid w:val="00B54874"/>
    <w:rsid w:val="00B552BD"/>
    <w:rsid w:val="00B55F2B"/>
    <w:rsid w:val="00B56B43"/>
    <w:rsid w:val="00B634FE"/>
    <w:rsid w:val="00B64105"/>
    <w:rsid w:val="00B67DDF"/>
    <w:rsid w:val="00B705A9"/>
    <w:rsid w:val="00B70BAB"/>
    <w:rsid w:val="00B71E17"/>
    <w:rsid w:val="00B754FB"/>
    <w:rsid w:val="00B77483"/>
    <w:rsid w:val="00B77800"/>
    <w:rsid w:val="00B82134"/>
    <w:rsid w:val="00B83282"/>
    <w:rsid w:val="00B860EF"/>
    <w:rsid w:val="00B96A9A"/>
    <w:rsid w:val="00B970F1"/>
    <w:rsid w:val="00B97991"/>
    <w:rsid w:val="00BA10BD"/>
    <w:rsid w:val="00BA1478"/>
    <w:rsid w:val="00BA4FF4"/>
    <w:rsid w:val="00BB0A57"/>
    <w:rsid w:val="00BB0AA5"/>
    <w:rsid w:val="00BB0B85"/>
    <w:rsid w:val="00BB0FC1"/>
    <w:rsid w:val="00BB1D07"/>
    <w:rsid w:val="00BB2004"/>
    <w:rsid w:val="00BB242F"/>
    <w:rsid w:val="00BB5188"/>
    <w:rsid w:val="00BB75C5"/>
    <w:rsid w:val="00BC4FC2"/>
    <w:rsid w:val="00BC62F3"/>
    <w:rsid w:val="00BC6716"/>
    <w:rsid w:val="00BD382E"/>
    <w:rsid w:val="00BD5862"/>
    <w:rsid w:val="00BD61DD"/>
    <w:rsid w:val="00BD642F"/>
    <w:rsid w:val="00BD75E5"/>
    <w:rsid w:val="00BE3538"/>
    <w:rsid w:val="00BE4049"/>
    <w:rsid w:val="00BE6BDC"/>
    <w:rsid w:val="00BE797A"/>
    <w:rsid w:val="00BF118A"/>
    <w:rsid w:val="00BF27E6"/>
    <w:rsid w:val="00BF38BA"/>
    <w:rsid w:val="00BF5352"/>
    <w:rsid w:val="00C00E0E"/>
    <w:rsid w:val="00C03A47"/>
    <w:rsid w:val="00C05DDD"/>
    <w:rsid w:val="00C06624"/>
    <w:rsid w:val="00C06B0A"/>
    <w:rsid w:val="00C121D6"/>
    <w:rsid w:val="00C136E8"/>
    <w:rsid w:val="00C14E06"/>
    <w:rsid w:val="00C17F18"/>
    <w:rsid w:val="00C204E8"/>
    <w:rsid w:val="00C2081C"/>
    <w:rsid w:val="00C21946"/>
    <w:rsid w:val="00C21C83"/>
    <w:rsid w:val="00C21EC1"/>
    <w:rsid w:val="00C23893"/>
    <w:rsid w:val="00C23BE5"/>
    <w:rsid w:val="00C23D73"/>
    <w:rsid w:val="00C30686"/>
    <w:rsid w:val="00C30E7F"/>
    <w:rsid w:val="00C33481"/>
    <w:rsid w:val="00C3765C"/>
    <w:rsid w:val="00C43C55"/>
    <w:rsid w:val="00C4420A"/>
    <w:rsid w:val="00C51968"/>
    <w:rsid w:val="00C51D40"/>
    <w:rsid w:val="00C54B59"/>
    <w:rsid w:val="00C6362C"/>
    <w:rsid w:val="00C6691E"/>
    <w:rsid w:val="00C66B4A"/>
    <w:rsid w:val="00C67C17"/>
    <w:rsid w:val="00C7002C"/>
    <w:rsid w:val="00C70154"/>
    <w:rsid w:val="00C70C24"/>
    <w:rsid w:val="00C75799"/>
    <w:rsid w:val="00C75E92"/>
    <w:rsid w:val="00C77A82"/>
    <w:rsid w:val="00C821D7"/>
    <w:rsid w:val="00C855D3"/>
    <w:rsid w:val="00C874B9"/>
    <w:rsid w:val="00C93531"/>
    <w:rsid w:val="00C94203"/>
    <w:rsid w:val="00C9600B"/>
    <w:rsid w:val="00C96EFF"/>
    <w:rsid w:val="00CA09B8"/>
    <w:rsid w:val="00CA35C2"/>
    <w:rsid w:val="00CA3669"/>
    <w:rsid w:val="00CA6FC2"/>
    <w:rsid w:val="00CA715D"/>
    <w:rsid w:val="00CA75A0"/>
    <w:rsid w:val="00CA7D2F"/>
    <w:rsid w:val="00CB2C5D"/>
    <w:rsid w:val="00CB354A"/>
    <w:rsid w:val="00CB360E"/>
    <w:rsid w:val="00CB439C"/>
    <w:rsid w:val="00CB5536"/>
    <w:rsid w:val="00CB6A09"/>
    <w:rsid w:val="00CB6D24"/>
    <w:rsid w:val="00CB7A44"/>
    <w:rsid w:val="00CC1E45"/>
    <w:rsid w:val="00CC39A4"/>
    <w:rsid w:val="00CC3DD1"/>
    <w:rsid w:val="00CC48DF"/>
    <w:rsid w:val="00CC68CD"/>
    <w:rsid w:val="00CD24EA"/>
    <w:rsid w:val="00CD2C3A"/>
    <w:rsid w:val="00CD536E"/>
    <w:rsid w:val="00CD5B0B"/>
    <w:rsid w:val="00CD72DF"/>
    <w:rsid w:val="00CD7D34"/>
    <w:rsid w:val="00CE23F8"/>
    <w:rsid w:val="00CE3D5E"/>
    <w:rsid w:val="00CE5A95"/>
    <w:rsid w:val="00CE631C"/>
    <w:rsid w:val="00CE772D"/>
    <w:rsid w:val="00CF15C5"/>
    <w:rsid w:val="00CF17B1"/>
    <w:rsid w:val="00CF24CC"/>
    <w:rsid w:val="00CF3830"/>
    <w:rsid w:val="00CF62CA"/>
    <w:rsid w:val="00CF6580"/>
    <w:rsid w:val="00CF6E91"/>
    <w:rsid w:val="00D009EE"/>
    <w:rsid w:val="00D02D18"/>
    <w:rsid w:val="00D02D5B"/>
    <w:rsid w:val="00D0496E"/>
    <w:rsid w:val="00D04B4F"/>
    <w:rsid w:val="00D0688A"/>
    <w:rsid w:val="00D107CE"/>
    <w:rsid w:val="00D10FB2"/>
    <w:rsid w:val="00D11E1C"/>
    <w:rsid w:val="00D12318"/>
    <w:rsid w:val="00D134E1"/>
    <w:rsid w:val="00D144FD"/>
    <w:rsid w:val="00D1713D"/>
    <w:rsid w:val="00D20492"/>
    <w:rsid w:val="00D21B91"/>
    <w:rsid w:val="00D246D8"/>
    <w:rsid w:val="00D341E5"/>
    <w:rsid w:val="00D34CF8"/>
    <w:rsid w:val="00D36D54"/>
    <w:rsid w:val="00D37EAE"/>
    <w:rsid w:val="00D4005D"/>
    <w:rsid w:val="00D412AD"/>
    <w:rsid w:val="00D42B8D"/>
    <w:rsid w:val="00D44016"/>
    <w:rsid w:val="00D44313"/>
    <w:rsid w:val="00D45D92"/>
    <w:rsid w:val="00D45F76"/>
    <w:rsid w:val="00D46A9D"/>
    <w:rsid w:val="00D50318"/>
    <w:rsid w:val="00D50C1D"/>
    <w:rsid w:val="00D5155C"/>
    <w:rsid w:val="00D55B8A"/>
    <w:rsid w:val="00D55BC8"/>
    <w:rsid w:val="00D5737C"/>
    <w:rsid w:val="00D60C54"/>
    <w:rsid w:val="00D626D5"/>
    <w:rsid w:val="00D67332"/>
    <w:rsid w:val="00D679EB"/>
    <w:rsid w:val="00D700B0"/>
    <w:rsid w:val="00D71EFF"/>
    <w:rsid w:val="00D7326D"/>
    <w:rsid w:val="00D73614"/>
    <w:rsid w:val="00D74130"/>
    <w:rsid w:val="00D74B38"/>
    <w:rsid w:val="00D77EB9"/>
    <w:rsid w:val="00D80027"/>
    <w:rsid w:val="00D82373"/>
    <w:rsid w:val="00D838B8"/>
    <w:rsid w:val="00D85917"/>
    <w:rsid w:val="00D86036"/>
    <w:rsid w:val="00D86956"/>
    <w:rsid w:val="00D86DA7"/>
    <w:rsid w:val="00D906DD"/>
    <w:rsid w:val="00D928E7"/>
    <w:rsid w:val="00D93CA5"/>
    <w:rsid w:val="00DA1982"/>
    <w:rsid w:val="00DA367D"/>
    <w:rsid w:val="00DA3BFA"/>
    <w:rsid w:val="00DA3C2F"/>
    <w:rsid w:val="00DB31D6"/>
    <w:rsid w:val="00DB3AE4"/>
    <w:rsid w:val="00DB3BB0"/>
    <w:rsid w:val="00DB41E1"/>
    <w:rsid w:val="00DB4E8C"/>
    <w:rsid w:val="00DB5A6C"/>
    <w:rsid w:val="00DB61FC"/>
    <w:rsid w:val="00DC02E7"/>
    <w:rsid w:val="00DC17FF"/>
    <w:rsid w:val="00DC1B6A"/>
    <w:rsid w:val="00DC346B"/>
    <w:rsid w:val="00DC6CB8"/>
    <w:rsid w:val="00DD13E7"/>
    <w:rsid w:val="00DD144C"/>
    <w:rsid w:val="00DD176B"/>
    <w:rsid w:val="00DD3761"/>
    <w:rsid w:val="00DD4EC3"/>
    <w:rsid w:val="00DD4FF6"/>
    <w:rsid w:val="00DE02BB"/>
    <w:rsid w:val="00DE1995"/>
    <w:rsid w:val="00DE235C"/>
    <w:rsid w:val="00DE26E7"/>
    <w:rsid w:val="00DE3094"/>
    <w:rsid w:val="00DE424A"/>
    <w:rsid w:val="00DE6D4C"/>
    <w:rsid w:val="00DE6EEA"/>
    <w:rsid w:val="00DF00D0"/>
    <w:rsid w:val="00DF0793"/>
    <w:rsid w:val="00DF100C"/>
    <w:rsid w:val="00DF18D8"/>
    <w:rsid w:val="00DF3C7B"/>
    <w:rsid w:val="00DF5765"/>
    <w:rsid w:val="00DF5B9D"/>
    <w:rsid w:val="00DF695A"/>
    <w:rsid w:val="00DF75A1"/>
    <w:rsid w:val="00E00951"/>
    <w:rsid w:val="00E055A8"/>
    <w:rsid w:val="00E06604"/>
    <w:rsid w:val="00E07436"/>
    <w:rsid w:val="00E077D7"/>
    <w:rsid w:val="00E10504"/>
    <w:rsid w:val="00E10CFA"/>
    <w:rsid w:val="00E1128C"/>
    <w:rsid w:val="00E117B2"/>
    <w:rsid w:val="00E122E9"/>
    <w:rsid w:val="00E1406F"/>
    <w:rsid w:val="00E17ADC"/>
    <w:rsid w:val="00E20CF6"/>
    <w:rsid w:val="00E24621"/>
    <w:rsid w:val="00E24997"/>
    <w:rsid w:val="00E265B5"/>
    <w:rsid w:val="00E31999"/>
    <w:rsid w:val="00E32518"/>
    <w:rsid w:val="00E355C0"/>
    <w:rsid w:val="00E35D16"/>
    <w:rsid w:val="00E364FE"/>
    <w:rsid w:val="00E3682A"/>
    <w:rsid w:val="00E36996"/>
    <w:rsid w:val="00E413FE"/>
    <w:rsid w:val="00E41959"/>
    <w:rsid w:val="00E425D0"/>
    <w:rsid w:val="00E42AA6"/>
    <w:rsid w:val="00E45317"/>
    <w:rsid w:val="00E46E5C"/>
    <w:rsid w:val="00E56C9A"/>
    <w:rsid w:val="00E56F59"/>
    <w:rsid w:val="00E62835"/>
    <w:rsid w:val="00E649DE"/>
    <w:rsid w:val="00E65BD7"/>
    <w:rsid w:val="00E71DCC"/>
    <w:rsid w:val="00E72662"/>
    <w:rsid w:val="00E75C41"/>
    <w:rsid w:val="00E76463"/>
    <w:rsid w:val="00E7706A"/>
    <w:rsid w:val="00E770A1"/>
    <w:rsid w:val="00E776FE"/>
    <w:rsid w:val="00E77A54"/>
    <w:rsid w:val="00E82118"/>
    <w:rsid w:val="00E853B3"/>
    <w:rsid w:val="00E86948"/>
    <w:rsid w:val="00E87856"/>
    <w:rsid w:val="00E905F3"/>
    <w:rsid w:val="00E935CF"/>
    <w:rsid w:val="00E946A0"/>
    <w:rsid w:val="00E95081"/>
    <w:rsid w:val="00E97419"/>
    <w:rsid w:val="00E97D5C"/>
    <w:rsid w:val="00EA02B3"/>
    <w:rsid w:val="00EA284D"/>
    <w:rsid w:val="00EA5D0E"/>
    <w:rsid w:val="00EA5E99"/>
    <w:rsid w:val="00EB080E"/>
    <w:rsid w:val="00EB3C0E"/>
    <w:rsid w:val="00EB420F"/>
    <w:rsid w:val="00EB4486"/>
    <w:rsid w:val="00EB5E95"/>
    <w:rsid w:val="00EB6BDB"/>
    <w:rsid w:val="00EB6C46"/>
    <w:rsid w:val="00EC1813"/>
    <w:rsid w:val="00EC26ED"/>
    <w:rsid w:val="00EC2C55"/>
    <w:rsid w:val="00EC3CD5"/>
    <w:rsid w:val="00EC3D2D"/>
    <w:rsid w:val="00EC510B"/>
    <w:rsid w:val="00EC5F0A"/>
    <w:rsid w:val="00ED2793"/>
    <w:rsid w:val="00ED2D86"/>
    <w:rsid w:val="00ED7777"/>
    <w:rsid w:val="00EE0F9A"/>
    <w:rsid w:val="00EE2D57"/>
    <w:rsid w:val="00EE40BC"/>
    <w:rsid w:val="00EE4BE5"/>
    <w:rsid w:val="00EE5C5A"/>
    <w:rsid w:val="00EE5EFF"/>
    <w:rsid w:val="00EF00DF"/>
    <w:rsid w:val="00EF112C"/>
    <w:rsid w:val="00EF3868"/>
    <w:rsid w:val="00EF6992"/>
    <w:rsid w:val="00EF70B1"/>
    <w:rsid w:val="00EF7897"/>
    <w:rsid w:val="00F008B4"/>
    <w:rsid w:val="00F0092F"/>
    <w:rsid w:val="00F10F54"/>
    <w:rsid w:val="00F115B5"/>
    <w:rsid w:val="00F119F9"/>
    <w:rsid w:val="00F13C60"/>
    <w:rsid w:val="00F219FA"/>
    <w:rsid w:val="00F21EC1"/>
    <w:rsid w:val="00F23B49"/>
    <w:rsid w:val="00F23CBA"/>
    <w:rsid w:val="00F24246"/>
    <w:rsid w:val="00F25893"/>
    <w:rsid w:val="00F25D32"/>
    <w:rsid w:val="00F313B9"/>
    <w:rsid w:val="00F313FC"/>
    <w:rsid w:val="00F3379C"/>
    <w:rsid w:val="00F33C12"/>
    <w:rsid w:val="00F3447D"/>
    <w:rsid w:val="00F34B15"/>
    <w:rsid w:val="00F35BBF"/>
    <w:rsid w:val="00F36815"/>
    <w:rsid w:val="00F40140"/>
    <w:rsid w:val="00F40D5A"/>
    <w:rsid w:val="00F419FF"/>
    <w:rsid w:val="00F42484"/>
    <w:rsid w:val="00F42A70"/>
    <w:rsid w:val="00F4558D"/>
    <w:rsid w:val="00F466E0"/>
    <w:rsid w:val="00F504CF"/>
    <w:rsid w:val="00F50FA4"/>
    <w:rsid w:val="00F513CA"/>
    <w:rsid w:val="00F51F75"/>
    <w:rsid w:val="00F5236D"/>
    <w:rsid w:val="00F55722"/>
    <w:rsid w:val="00F55806"/>
    <w:rsid w:val="00F55D97"/>
    <w:rsid w:val="00F578BC"/>
    <w:rsid w:val="00F6012D"/>
    <w:rsid w:val="00F60F4D"/>
    <w:rsid w:val="00F63131"/>
    <w:rsid w:val="00F6481E"/>
    <w:rsid w:val="00F6495B"/>
    <w:rsid w:val="00F6604F"/>
    <w:rsid w:val="00F66156"/>
    <w:rsid w:val="00F66D56"/>
    <w:rsid w:val="00F7016D"/>
    <w:rsid w:val="00F713A1"/>
    <w:rsid w:val="00F71555"/>
    <w:rsid w:val="00F755AF"/>
    <w:rsid w:val="00F75C73"/>
    <w:rsid w:val="00F80810"/>
    <w:rsid w:val="00F812D0"/>
    <w:rsid w:val="00F8190B"/>
    <w:rsid w:val="00F83B6F"/>
    <w:rsid w:val="00F84360"/>
    <w:rsid w:val="00F851A9"/>
    <w:rsid w:val="00F8565E"/>
    <w:rsid w:val="00F9073A"/>
    <w:rsid w:val="00F91070"/>
    <w:rsid w:val="00F9359A"/>
    <w:rsid w:val="00F94339"/>
    <w:rsid w:val="00F948B6"/>
    <w:rsid w:val="00F97C28"/>
    <w:rsid w:val="00FA2594"/>
    <w:rsid w:val="00FA409C"/>
    <w:rsid w:val="00FA4FF1"/>
    <w:rsid w:val="00FA6723"/>
    <w:rsid w:val="00FA71E3"/>
    <w:rsid w:val="00FA7B12"/>
    <w:rsid w:val="00FB2715"/>
    <w:rsid w:val="00FB37A9"/>
    <w:rsid w:val="00FB4A20"/>
    <w:rsid w:val="00FB503F"/>
    <w:rsid w:val="00FC56AC"/>
    <w:rsid w:val="00FC587F"/>
    <w:rsid w:val="00FC61B2"/>
    <w:rsid w:val="00FC70B5"/>
    <w:rsid w:val="00FC764A"/>
    <w:rsid w:val="00FD2E56"/>
    <w:rsid w:val="00FD3BD1"/>
    <w:rsid w:val="00FD429D"/>
    <w:rsid w:val="00FD64E5"/>
    <w:rsid w:val="00FE1CE5"/>
    <w:rsid w:val="00FE3019"/>
    <w:rsid w:val="00FE4DAA"/>
    <w:rsid w:val="00FE59C7"/>
    <w:rsid w:val="00FF4002"/>
    <w:rsid w:val="00FF651D"/>
    <w:rsid w:val="00FF65C2"/>
    <w:rsid w:val="00FF6C6C"/>
    <w:rsid w:val="00FF7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1F7"/>
    <w:pPr>
      <w:ind w:left="714" w:hanging="357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911A00"/>
    <w:pPr>
      <w:keepNext/>
      <w:spacing w:after="840" w:line="480" w:lineRule="auto"/>
      <w:ind w:left="0" w:firstLine="709"/>
      <w:jc w:val="center"/>
      <w:outlineLvl w:val="2"/>
    </w:pPr>
    <w:rPr>
      <w:rFonts w:ascii="Times New Roman" w:eastAsia="Times New Roman" w:hAnsi="Times New Roman"/>
      <w:b/>
      <w:color w:val="80000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D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1A4D07"/>
    <w:pPr>
      <w:tabs>
        <w:tab w:val="center" w:pos="4677"/>
        <w:tab w:val="right" w:pos="9355"/>
      </w:tabs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1A4D07"/>
    <w:rPr>
      <w:rFonts w:ascii="Times New Roman" w:eastAsia="Times New Roman" w:hAnsi="Times New Roman"/>
      <w:sz w:val="24"/>
      <w:szCs w:val="24"/>
    </w:rPr>
  </w:style>
  <w:style w:type="character" w:styleId="a5">
    <w:name w:val="page number"/>
    <w:basedOn w:val="a0"/>
    <w:rsid w:val="001A4D07"/>
  </w:style>
  <w:style w:type="paragraph" w:styleId="a6">
    <w:name w:val="List Paragraph"/>
    <w:basedOn w:val="a"/>
    <w:uiPriority w:val="34"/>
    <w:qFormat/>
    <w:rsid w:val="009517F7"/>
    <w:pPr>
      <w:ind w:left="720" w:firstLine="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E6A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2E6AA1"/>
    <w:rPr>
      <w:sz w:val="22"/>
      <w:szCs w:val="22"/>
      <w:lang w:eastAsia="en-US"/>
    </w:rPr>
  </w:style>
  <w:style w:type="paragraph" w:customStyle="1" w:styleId="western">
    <w:name w:val="western"/>
    <w:basedOn w:val="a"/>
    <w:rsid w:val="006A11E8"/>
    <w:pPr>
      <w:spacing w:before="100" w:beforeAutospacing="1" w:after="100" w:afterAutospacing="1"/>
      <w:ind w:left="0" w:firstLine="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link w:val="3"/>
    <w:rsid w:val="00911A00"/>
    <w:rPr>
      <w:rFonts w:ascii="Times New Roman" w:eastAsia="Times New Roman" w:hAnsi="Times New Roman"/>
      <w:b/>
      <w:color w:val="800000"/>
      <w:sz w:val="32"/>
    </w:rPr>
  </w:style>
  <w:style w:type="paragraph" w:styleId="a9">
    <w:name w:val="Body Text"/>
    <w:basedOn w:val="a"/>
    <w:link w:val="aa"/>
    <w:uiPriority w:val="99"/>
    <w:rsid w:val="006A08B3"/>
    <w:pPr>
      <w:spacing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Основной текст Знак"/>
    <w:link w:val="a9"/>
    <w:uiPriority w:val="99"/>
    <w:rsid w:val="006A08B3"/>
    <w:rPr>
      <w:rFonts w:ascii="Times New Roman" w:eastAsia="Times New Roman" w:hAnsi="Times New Roman"/>
      <w:sz w:val="24"/>
      <w:szCs w:val="24"/>
    </w:rPr>
  </w:style>
  <w:style w:type="paragraph" w:customStyle="1" w:styleId="1">
    <w:name w:val="Без интервала1"/>
    <w:uiPriority w:val="99"/>
    <w:rsid w:val="006A08B3"/>
    <w:rPr>
      <w:rFonts w:eastAsia="Times New Roman"/>
      <w:sz w:val="22"/>
      <w:szCs w:val="22"/>
      <w:lang w:eastAsia="en-US"/>
    </w:rPr>
  </w:style>
  <w:style w:type="paragraph" w:customStyle="1" w:styleId="31">
    <w:name w:val="стиль3"/>
    <w:basedOn w:val="a"/>
    <w:rsid w:val="006A08B3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EE0F9A"/>
    <w:pPr>
      <w:overflowPunct w:val="0"/>
      <w:autoSpaceDE w:val="0"/>
      <w:autoSpaceDN w:val="0"/>
      <w:adjustRightInd w:val="0"/>
      <w:ind w:left="0" w:firstLine="0"/>
      <w:jc w:val="center"/>
      <w:textAlignment w:val="baseline"/>
    </w:pPr>
    <w:rPr>
      <w:rFonts w:ascii="Times New Roman" w:eastAsia="Times New Roman" w:hAnsi="Times New Roman"/>
      <w:b/>
      <w:sz w:val="20"/>
      <w:szCs w:val="20"/>
    </w:rPr>
  </w:style>
  <w:style w:type="character" w:customStyle="1" w:styleId="ac">
    <w:name w:val="Название Знак"/>
    <w:link w:val="ab"/>
    <w:rsid w:val="00EE0F9A"/>
    <w:rPr>
      <w:rFonts w:ascii="Times New Roman" w:eastAsia="Times New Roman" w:hAnsi="Times New Roman"/>
      <w:b/>
    </w:rPr>
  </w:style>
  <w:style w:type="paragraph" w:styleId="ad">
    <w:name w:val="Normal (Web)"/>
    <w:basedOn w:val="a"/>
    <w:uiPriority w:val="99"/>
    <w:unhideWhenUsed/>
    <w:rsid w:val="003B7DA0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uiPriority w:val="20"/>
    <w:qFormat/>
    <w:rsid w:val="003B7DA0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3848DF"/>
    <w:rPr>
      <w:rFonts w:ascii="Arial" w:hAnsi="Arial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3848DF"/>
    <w:rPr>
      <w:rFonts w:ascii="Arial" w:hAnsi="Arial" w:cs="Arial"/>
      <w:sz w:val="16"/>
      <w:szCs w:val="16"/>
      <w:lang w:eastAsia="en-US"/>
    </w:rPr>
  </w:style>
  <w:style w:type="character" w:customStyle="1" w:styleId="10">
    <w:name w:val="Основной текст Знак1"/>
    <w:uiPriority w:val="99"/>
    <w:locked/>
    <w:rsid w:val="001A5111"/>
    <w:rPr>
      <w:rFonts w:ascii="Times New Roman" w:hAnsi="Times New Roman" w:cs="Times New Roman"/>
      <w:sz w:val="26"/>
      <w:szCs w:val="26"/>
      <w:u w:val="none"/>
    </w:rPr>
  </w:style>
  <w:style w:type="paragraph" w:customStyle="1" w:styleId="af1">
    <w:name w:val="Знак"/>
    <w:basedOn w:val="a"/>
    <w:rsid w:val="00446B48"/>
    <w:pPr>
      <w:ind w:left="0" w:firstLine="0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customStyle="1" w:styleId="apple-converted-space">
    <w:name w:val="apple-converted-space"/>
    <w:basedOn w:val="a0"/>
    <w:rsid w:val="00911AE9"/>
  </w:style>
  <w:style w:type="table" w:styleId="af2">
    <w:name w:val="Table Grid"/>
    <w:basedOn w:val="a1"/>
    <w:uiPriority w:val="59"/>
    <w:rsid w:val="002D340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1F7"/>
    <w:pPr>
      <w:ind w:left="714" w:hanging="357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911A00"/>
    <w:pPr>
      <w:keepNext/>
      <w:spacing w:after="840" w:line="480" w:lineRule="auto"/>
      <w:ind w:left="0" w:firstLine="709"/>
      <w:jc w:val="center"/>
      <w:outlineLvl w:val="2"/>
    </w:pPr>
    <w:rPr>
      <w:rFonts w:ascii="Times New Roman" w:eastAsia="Times New Roman" w:hAnsi="Times New Roman"/>
      <w:b/>
      <w:color w:val="80000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D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1A4D07"/>
    <w:pPr>
      <w:tabs>
        <w:tab w:val="center" w:pos="4677"/>
        <w:tab w:val="right" w:pos="9355"/>
      </w:tabs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1A4D07"/>
    <w:rPr>
      <w:rFonts w:ascii="Times New Roman" w:eastAsia="Times New Roman" w:hAnsi="Times New Roman"/>
      <w:sz w:val="24"/>
      <w:szCs w:val="24"/>
    </w:rPr>
  </w:style>
  <w:style w:type="character" w:styleId="a5">
    <w:name w:val="page number"/>
    <w:basedOn w:val="a0"/>
    <w:rsid w:val="001A4D07"/>
  </w:style>
  <w:style w:type="paragraph" w:styleId="a6">
    <w:name w:val="List Paragraph"/>
    <w:basedOn w:val="a"/>
    <w:uiPriority w:val="34"/>
    <w:qFormat/>
    <w:rsid w:val="009517F7"/>
    <w:pPr>
      <w:ind w:left="720" w:firstLine="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E6A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2E6AA1"/>
    <w:rPr>
      <w:sz w:val="22"/>
      <w:szCs w:val="22"/>
      <w:lang w:eastAsia="en-US"/>
    </w:rPr>
  </w:style>
  <w:style w:type="paragraph" w:customStyle="1" w:styleId="western">
    <w:name w:val="western"/>
    <w:basedOn w:val="a"/>
    <w:rsid w:val="006A11E8"/>
    <w:pPr>
      <w:spacing w:before="100" w:beforeAutospacing="1" w:after="100" w:afterAutospacing="1"/>
      <w:ind w:left="0" w:firstLine="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link w:val="3"/>
    <w:rsid w:val="00911A00"/>
    <w:rPr>
      <w:rFonts w:ascii="Times New Roman" w:eastAsia="Times New Roman" w:hAnsi="Times New Roman"/>
      <w:b/>
      <w:color w:val="800000"/>
      <w:sz w:val="32"/>
    </w:rPr>
  </w:style>
  <w:style w:type="paragraph" w:styleId="a9">
    <w:name w:val="Body Text"/>
    <w:basedOn w:val="a"/>
    <w:link w:val="aa"/>
    <w:uiPriority w:val="99"/>
    <w:rsid w:val="006A08B3"/>
    <w:pPr>
      <w:spacing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Основной текст Знак"/>
    <w:link w:val="a9"/>
    <w:uiPriority w:val="99"/>
    <w:rsid w:val="006A08B3"/>
    <w:rPr>
      <w:rFonts w:ascii="Times New Roman" w:eastAsia="Times New Roman" w:hAnsi="Times New Roman"/>
      <w:sz w:val="24"/>
      <w:szCs w:val="24"/>
    </w:rPr>
  </w:style>
  <w:style w:type="paragraph" w:customStyle="1" w:styleId="1">
    <w:name w:val="Без интервала1"/>
    <w:uiPriority w:val="99"/>
    <w:rsid w:val="006A08B3"/>
    <w:rPr>
      <w:rFonts w:eastAsia="Times New Roman"/>
      <w:sz w:val="22"/>
      <w:szCs w:val="22"/>
      <w:lang w:eastAsia="en-US"/>
    </w:rPr>
  </w:style>
  <w:style w:type="paragraph" w:customStyle="1" w:styleId="31">
    <w:name w:val="стиль3"/>
    <w:basedOn w:val="a"/>
    <w:rsid w:val="006A08B3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EE0F9A"/>
    <w:pPr>
      <w:overflowPunct w:val="0"/>
      <w:autoSpaceDE w:val="0"/>
      <w:autoSpaceDN w:val="0"/>
      <w:adjustRightInd w:val="0"/>
      <w:ind w:left="0" w:firstLine="0"/>
      <w:jc w:val="center"/>
      <w:textAlignment w:val="baseline"/>
    </w:pPr>
    <w:rPr>
      <w:rFonts w:ascii="Times New Roman" w:eastAsia="Times New Roman" w:hAnsi="Times New Roman"/>
      <w:b/>
      <w:sz w:val="20"/>
      <w:szCs w:val="20"/>
    </w:rPr>
  </w:style>
  <w:style w:type="character" w:customStyle="1" w:styleId="ac">
    <w:name w:val="Название Знак"/>
    <w:link w:val="ab"/>
    <w:rsid w:val="00EE0F9A"/>
    <w:rPr>
      <w:rFonts w:ascii="Times New Roman" w:eastAsia="Times New Roman" w:hAnsi="Times New Roman"/>
      <w:b/>
    </w:rPr>
  </w:style>
  <w:style w:type="paragraph" w:styleId="ad">
    <w:name w:val="Normal (Web)"/>
    <w:basedOn w:val="a"/>
    <w:uiPriority w:val="99"/>
    <w:unhideWhenUsed/>
    <w:rsid w:val="003B7DA0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uiPriority w:val="20"/>
    <w:qFormat/>
    <w:rsid w:val="003B7DA0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3848DF"/>
    <w:rPr>
      <w:rFonts w:ascii="Arial" w:hAnsi="Arial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3848DF"/>
    <w:rPr>
      <w:rFonts w:ascii="Arial" w:hAnsi="Arial" w:cs="Arial"/>
      <w:sz w:val="16"/>
      <w:szCs w:val="16"/>
      <w:lang w:eastAsia="en-US"/>
    </w:rPr>
  </w:style>
  <w:style w:type="character" w:customStyle="1" w:styleId="10">
    <w:name w:val="Основной текст Знак1"/>
    <w:uiPriority w:val="99"/>
    <w:locked/>
    <w:rsid w:val="001A5111"/>
    <w:rPr>
      <w:rFonts w:ascii="Times New Roman" w:hAnsi="Times New Roman" w:cs="Times New Roman"/>
      <w:sz w:val="26"/>
      <w:szCs w:val="26"/>
      <w:u w:val="none"/>
    </w:rPr>
  </w:style>
  <w:style w:type="paragraph" w:customStyle="1" w:styleId="af1">
    <w:name w:val="Знак"/>
    <w:basedOn w:val="a"/>
    <w:rsid w:val="00446B48"/>
    <w:pPr>
      <w:ind w:left="0" w:firstLine="0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customStyle="1" w:styleId="apple-converted-space">
    <w:name w:val="apple-converted-space"/>
    <w:basedOn w:val="a0"/>
    <w:rsid w:val="00911AE9"/>
  </w:style>
  <w:style w:type="table" w:styleId="af2">
    <w:name w:val="Table Grid"/>
    <w:basedOn w:val="a1"/>
    <w:uiPriority w:val="59"/>
    <w:rsid w:val="002D340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37804-4FF6-498E-802C-B30B08386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Links>
    <vt:vector size="6" baseType="variant">
      <vt:variant>
        <vt:i4>1835020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consultantplus://offline/ref=4693A5BC91F727BB546DE0D890598662653E50B754D5B400A9FFE10D8FVDrBF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В. Макарова</dc:creator>
  <cp:lastModifiedBy>Лариса Г. Нестерова</cp:lastModifiedBy>
  <cp:revision>173</cp:revision>
  <cp:lastPrinted>2024-12-16T09:41:00Z</cp:lastPrinted>
  <dcterms:created xsi:type="dcterms:W3CDTF">2018-04-19T12:52:00Z</dcterms:created>
  <dcterms:modified xsi:type="dcterms:W3CDTF">2024-12-16T09:43:00Z</dcterms:modified>
</cp:coreProperties>
</file>